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ACB196" w14:textId="77777777" w:rsidR="00A03A4D" w:rsidRPr="00A03A4D" w:rsidRDefault="00A03A4D" w:rsidP="00A03A4D">
      <w:pPr>
        <w:pBdr>
          <w:bottom w:val="single" w:sz="6" w:space="1" w:color="auto"/>
        </w:pBdr>
        <w:spacing w:after="0" w:line="240" w:lineRule="auto"/>
        <w:jc w:val="center"/>
        <w:rPr>
          <w:rFonts w:ascii="Arial" w:eastAsia="Times New Roman" w:hAnsi="Arial" w:cs="Arial"/>
          <w:vanish/>
          <w:kern w:val="0"/>
          <w:sz w:val="16"/>
          <w:szCs w:val="16"/>
          <w:lang w:eastAsia="fr-FR"/>
          <w14:ligatures w14:val="none"/>
        </w:rPr>
      </w:pPr>
      <w:r w:rsidRPr="00A03A4D">
        <w:rPr>
          <w:rFonts w:ascii="Arial" w:eastAsia="Times New Roman" w:hAnsi="Arial" w:cs="Arial"/>
          <w:vanish/>
          <w:kern w:val="0"/>
          <w:sz w:val="16"/>
          <w:szCs w:val="16"/>
          <w:lang w:eastAsia="fr-FR"/>
          <w14:ligatures w14:val="none"/>
        </w:rPr>
        <w:t>Haut du formulaire</w:t>
      </w:r>
    </w:p>
    <w:p w14:paraId="1B817FFA" w14:textId="77777777" w:rsidR="00A03A4D" w:rsidRPr="00A03A4D" w:rsidRDefault="00A03A4D" w:rsidP="00A03A4D">
      <w:pPr>
        <w:spacing w:before="100" w:beforeAutospacing="1" w:after="100" w:afterAutospacing="1" w:line="240" w:lineRule="auto"/>
        <w:outlineLvl w:val="0"/>
        <w:rPr>
          <w:rFonts w:ascii="Times New Roman" w:eastAsia="Times New Roman" w:hAnsi="Times New Roman" w:cs="Times New Roman"/>
          <w:b/>
          <w:bCs/>
          <w:kern w:val="36"/>
          <w:sz w:val="48"/>
          <w:szCs w:val="48"/>
          <w:lang w:eastAsia="fr-FR"/>
          <w14:ligatures w14:val="none"/>
        </w:rPr>
      </w:pPr>
      <w:r w:rsidRPr="00A03A4D">
        <w:rPr>
          <w:rFonts w:ascii="Times New Roman" w:eastAsia="Times New Roman" w:hAnsi="Times New Roman" w:cs="Times New Roman"/>
          <w:b/>
          <w:bCs/>
          <w:kern w:val="36"/>
          <w:sz w:val="48"/>
          <w:szCs w:val="48"/>
          <w:lang w:eastAsia="fr-FR"/>
          <w14:ligatures w14:val="none"/>
        </w:rPr>
        <w:t>ESU Summer Academies (2010–2025)</w:t>
      </w:r>
    </w:p>
    <w:p w14:paraId="52174CD9" w14:textId="77777777" w:rsidR="00A03A4D" w:rsidRPr="00A03A4D" w:rsidRDefault="00A03A4D" w:rsidP="00A03A4D">
      <w:pPr>
        <w:spacing w:before="100" w:beforeAutospacing="1" w:after="100" w:afterAutospacing="1" w:line="240" w:lineRule="auto"/>
        <w:outlineLvl w:val="1"/>
        <w:rPr>
          <w:rFonts w:ascii="Times New Roman" w:eastAsia="Times New Roman" w:hAnsi="Times New Roman" w:cs="Times New Roman"/>
          <w:b/>
          <w:bCs/>
          <w:kern w:val="0"/>
          <w:sz w:val="36"/>
          <w:szCs w:val="36"/>
          <w:lang w:eastAsia="fr-FR"/>
          <w14:ligatures w14:val="none"/>
        </w:rPr>
      </w:pPr>
      <w:r w:rsidRPr="00A03A4D">
        <w:rPr>
          <w:rFonts w:ascii="Times New Roman" w:eastAsia="Times New Roman" w:hAnsi="Times New Roman" w:cs="Times New Roman"/>
          <w:b/>
          <w:bCs/>
          <w:kern w:val="0"/>
          <w:sz w:val="36"/>
          <w:szCs w:val="36"/>
          <w:lang w:eastAsia="fr-FR"/>
          <w14:ligatures w14:val="none"/>
        </w:rPr>
        <w:t>Fifteen Years of Lifelong Learning, European Dialogue and Leadership Development</w:t>
      </w:r>
    </w:p>
    <w:p w14:paraId="62EBEF0E" w14:textId="77777777" w:rsidR="00A03A4D" w:rsidRPr="00A03A4D" w:rsidRDefault="00A03A4D" w:rsidP="00A03A4D">
      <w:pPr>
        <w:spacing w:before="100" w:beforeAutospacing="1" w:after="100" w:afterAutospacing="1" w:line="240" w:lineRule="auto"/>
        <w:outlineLvl w:val="2"/>
        <w:rPr>
          <w:rFonts w:ascii="Times New Roman" w:eastAsia="Times New Roman" w:hAnsi="Times New Roman" w:cs="Times New Roman"/>
          <w:b/>
          <w:bCs/>
          <w:kern w:val="0"/>
          <w:sz w:val="27"/>
          <w:szCs w:val="27"/>
          <w:lang w:eastAsia="fr-FR"/>
          <w14:ligatures w14:val="none"/>
        </w:rPr>
      </w:pPr>
      <w:r w:rsidRPr="00A03A4D">
        <w:rPr>
          <w:rFonts w:ascii="Times New Roman" w:eastAsia="Times New Roman" w:hAnsi="Times New Roman" w:cs="Times New Roman"/>
          <w:b/>
          <w:bCs/>
          <w:kern w:val="0"/>
          <w:sz w:val="27"/>
          <w:szCs w:val="27"/>
          <w:lang w:eastAsia="fr-FR"/>
          <w14:ligatures w14:val="none"/>
        </w:rPr>
        <w:t>Introduction</w:t>
      </w:r>
    </w:p>
    <w:p w14:paraId="103EDE34" w14:textId="77777777" w:rsidR="00A03A4D" w:rsidRPr="00A03A4D" w:rsidRDefault="00A03A4D" w:rsidP="00A03A4D">
      <w:pPr>
        <w:spacing w:before="100" w:beforeAutospacing="1" w:after="100" w:afterAutospacing="1" w:line="240" w:lineRule="auto"/>
        <w:rPr>
          <w:rFonts w:ascii="Times New Roman" w:eastAsia="Times New Roman" w:hAnsi="Times New Roman" w:cs="Times New Roman"/>
          <w:kern w:val="0"/>
          <w:lang w:eastAsia="fr-FR"/>
          <w14:ligatures w14:val="none"/>
        </w:rPr>
      </w:pPr>
      <w:r w:rsidRPr="00A03A4D">
        <w:rPr>
          <w:rFonts w:ascii="Times New Roman" w:eastAsia="Times New Roman" w:hAnsi="Times New Roman" w:cs="Times New Roman"/>
          <w:kern w:val="0"/>
          <w:lang w:eastAsia="fr-FR"/>
          <w14:ligatures w14:val="none"/>
        </w:rPr>
        <w:t>Since 2010, the Summer Academies of the European Seniors' Union (ESU) have been among the organisation's most successful and influential initiatives. They have brought together senior leaders from across Europe to learn, exchange experiences, discuss European developments and strengthen their commitment to active citizenship.</w:t>
      </w:r>
    </w:p>
    <w:p w14:paraId="56DF3CDE" w14:textId="77777777" w:rsidR="00A03A4D" w:rsidRPr="00A03A4D" w:rsidRDefault="00A03A4D" w:rsidP="00A03A4D">
      <w:pPr>
        <w:spacing w:before="100" w:beforeAutospacing="1" w:after="100" w:afterAutospacing="1" w:line="240" w:lineRule="auto"/>
        <w:rPr>
          <w:rFonts w:ascii="Times New Roman" w:eastAsia="Times New Roman" w:hAnsi="Times New Roman" w:cs="Times New Roman"/>
          <w:kern w:val="0"/>
          <w:lang w:eastAsia="fr-FR"/>
          <w14:ligatures w14:val="none"/>
        </w:rPr>
      </w:pPr>
      <w:r w:rsidRPr="00A03A4D">
        <w:rPr>
          <w:rFonts w:ascii="Times New Roman" w:eastAsia="Times New Roman" w:hAnsi="Times New Roman" w:cs="Times New Roman"/>
          <w:kern w:val="0"/>
          <w:lang w:eastAsia="fr-FR"/>
          <w14:ligatures w14:val="none"/>
        </w:rPr>
        <w:t>More than a series of conferences, the Summer Academies have become a unique European meeting place where friendship, solidarity, lifelong learning and democratic engagement come together. They have helped shape a generation of senior leaders who continue to play an active role in their associations, communities and countries.</w:t>
      </w:r>
    </w:p>
    <w:p w14:paraId="4D2EF188" w14:textId="77777777" w:rsidR="00A03A4D" w:rsidRPr="00A03A4D" w:rsidRDefault="00A03A4D" w:rsidP="00A03A4D">
      <w:pPr>
        <w:spacing w:before="100" w:beforeAutospacing="1" w:after="100" w:afterAutospacing="1" w:line="240" w:lineRule="auto"/>
        <w:rPr>
          <w:rFonts w:ascii="Times New Roman" w:eastAsia="Times New Roman" w:hAnsi="Times New Roman" w:cs="Times New Roman"/>
          <w:kern w:val="0"/>
          <w:lang w:eastAsia="fr-FR"/>
          <w14:ligatures w14:val="none"/>
        </w:rPr>
      </w:pPr>
      <w:r w:rsidRPr="00A03A4D">
        <w:rPr>
          <w:rFonts w:ascii="Times New Roman" w:eastAsia="Times New Roman" w:hAnsi="Times New Roman" w:cs="Times New Roman"/>
          <w:kern w:val="0"/>
          <w:lang w:eastAsia="fr-FR"/>
          <w14:ligatures w14:val="none"/>
        </w:rPr>
        <w:t>The story of the Summer Academies is therefore also a story of European cooperation, resilience and shared responsibility for the future.</w:t>
      </w:r>
    </w:p>
    <w:p w14:paraId="1CF4C2EE" w14:textId="77777777" w:rsidR="00A03A4D" w:rsidRPr="00A03A4D" w:rsidRDefault="00A03A4D" w:rsidP="00A03A4D">
      <w:pPr>
        <w:spacing w:after="0" w:line="240" w:lineRule="auto"/>
        <w:rPr>
          <w:rFonts w:ascii="Times New Roman" w:eastAsia="Times New Roman" w:hAnsi="Times New Roman" w:cs="Times New Roman"/>
          <w:kern w:val="0"/>
          <w:lang w:eastAsia="fr-FR"/>
          <w14:ligatures w14:val="none"/>
        </w:rPr>
      </w:pPr>
      <w:r w:rsidRPr="00A03A4D">
        <w:rPr>
          <w:rFonts w:ascii="Times New Roman" w:eastAsia="Times New Roman" w:hAnsi="Times New Roman" w:cs="Times New Roman"/>
          <w:kern w:val="0"/>
          <w:lang w:eastAsia="fr-FR"/>
          <w14:ligatures w14:val="none"/>
        </w:rPr>
        <w:pict w14:anchorId="417FD6D6">
          <v:rect id="_x0000_i1058" style="width:0;height:1.5pt" o:hralign="center" o:hrstd="t" o:hr="t" fillcolor="#a0a0a0" stroked="f"/>
        </w:pict>
      </w:r>
    </w:p>
    <w:p w14:paraId="74E6D3BD" w14:textId="77777777" w:rsidR="00A03A4D" w:rsidRPr="00A03A4D" w:rsidRDefault="00A03A4D" w:rsidP="00A03A4D">
      <w:pPr>
        <w:spacing w:before="100" w:beforeAutospacing="1" w:after="100" w:afterAutospacing="1" w:line="240" w:lineRule="auto"/>
        <w:outlineLvl w:val="1"/>
        <w:rPr>
          <w:rFonts w:ascii="Times New Roman" w:eastAsia="Times New Roman" w:hAnsi="Times New Roman" w:cs="Times New Roman"/>
          <w:b/>
          <w:bCs/>
          <w:kern w:val="0"/>
          <w:sz w:val="36"/>
          <w:szCs w:val="36"/>
          <w:lang w:eastAsia="fr-FR"/>
          <w14:ligatures w14:val="none"/>
        </w:rPr>
      </w:pPr>
      <w:r w:rsidRPr="00A03A4D">
        <w:rPr>
          <w:rFonts w:ascii="Times New Roman" w:eastAsia="Times New Roman" w:hAnsi="Times New Roman" w:cs="Times New Roman"/>
          <w:b/>
          <w:bCs/>
          <w:kern w:val="0"/>
          <w:sz w:val="36"/>
          <w:szCs w:val="36"/>
          <w:lang w:eastAsia="fr-FR"/>
          <w14:ligatures w14:val="none"/>
        </w:rPr>
        <w:t>The Origins of the Summer Academy</w:t>
      </w:r>
    </w:p>
    <w:p w14:paraId="5655EB1A" w14:textId="77777777" w:rsidR="00A03A4D" w:rsidRPr="00A03A4D" w:rsidRDefault="00A03A4D" w:rsidP="00A03A4D">
      <w:pPr>
        <w:spacing w:before="100" w:beforeAutospacing="1" w:after="100" w:afterAutospacing="1" w:line="240" w:lineRule="auto"/>
        <w:rPr>
          <w:rFonts w:ascii="Times New Roman" w:eastAsia="Times New Roman" w:hAnsi="Times New Roman" w:cs="Times New Roman"/>
          <w:kern w:val="0"/>
          <w:lang w:eastAsia="fr-FR"/>
          <w14:ligatures w14:val="none"/>
        </w:rPr>
      </w:pPr>
      <w:r w:rsidRPr="00A03A4D">
        <w:rPr>
          <w:rFonts w:ascii="Times New Roman" w:eastAsia="Times New Roman" w:hAnsi="Times New Roman" w:cs="Times New Roman"/>
          <w:kern w:val="0"/>
          <w:lang w:eastAsia="fr-FR"/>
          <w14:ligatures w14:val="none"/>
        </w:rPr>
        <w:t>The European Seniors' Union (ESU), founded in 1995 as the umbrella organisation for senior citizens' associations affiliated with the European People's Party (EPP), recognised at the beginning of the twenty-first century the growing need to strengthen leadership within its member organisations.</w:t>
      </w:r>
    </w:p>
    <w:p w14:paraId="39291E96" w14:textId="77777777" w:rsidR="00A03A4D" w:rsidRPr="00A03A4D" w:rsidRDefault="00A03A4D" w:rsidP="00A03A4D">
      <w:pPr>
        <w:spacing w:before="100" w:beforeAutospacing="1" w:after="100" w:afterAutospacing="1" w:line="240" w:lineRule="auto"/>
        <w:rPr>
          <w:rFonts w:ascii="Times New Roman" w:eastAsia="Times New Roman" w:hAnsi="Times New Roman" w:cs="Times New Roman"/>
          <w:kern w:val="0"/>
          <w:lang w:eastAsia="fr-FR"/>
          <w14:ligatures w14:val="none"/>
        </w:rPr>
      </w:pPr>
      <w:r w:rsidRPr="00A03A4D">
        <w:rPr>
          <w:rFonts w:ascii="Times New Roman" w:eastAsia="Times New Roman" w:hAnsi="Times New Roman" w:cs="Times New Roman"/>
          <w:kern w:val="0"/>
          <w:lang w:eastAsia="fr-FR"/>
          <w14:ligatures w14:val="none"/>
        </w:rPr>
        <w:t>A driving force behind this initiative was Dr. Marilies Flemming (1933–2023), former Austrian Minister and a passionate advocate for active ageing and senior participation in public life. In 2009, she was entrusted with exploring how ESU could provide advanced training opportunities for leading members of senior organisations throughout Europe.</w:t>
      </w:r>
    </w:p>
    <w:p w14:paraId="798727AC" w14:textId="77777777" w:rsidR="00A03A4D" w:rsidRPr="00A03A4D" w:rsidRDefault="00A03A4D" w:rsidP="00A03A4D">
      <w:pPr>
        <w:spacing w:before="100" w:beforeAutospacing="1" w:after="100" w:afterAutospacing="1" w:line="240" w:lineRule="auto"/>
        <w:rPr>
          <w:rFonts w:ascii="Times New Roman" w:eastAsia="Times New Roman" w:hAnsi="Times New Roman" w:cs="Times New Roman"/>
          <w:kern w:val="0"/>
          <w:lang w:eastAsia="fr-FR"/>
          <w14:ligatures w14:val="none"/>
        </w:rPr>
      </w:pPr>
      <w:r w:rsidRPr="00A03A4D">
        <w:rPr>
          <w:rFonts w:ascii="Times New Roman" w:eastAsia="Times New Roman" w:hAnsi="Times New Roman" w:cs="Times New Roman"/>
          <w:kern w:val="0"/>
          <w:lang w:eastAsia="fr-FR"/>
          <w14:ligatures w14:val="none"/>
        </w:rPr>
        <w:t>Her proposal was both visionary and practical: the creation of an annual Summer Academy in Vienna, organised in close cooperation with the Österreichischer Seniorenbund (ÖSB), the Politische Akademie of the Austrian People's Party (ÖVP), and the Wilfried Martens Centre for European Studies (WMCES).</w:t>
      </w:r>
    </w:p>
    <w:p w14:paraId="5109E0C1" w14:textId="77777777" w:rsidR="00A03A4D" w:rsidRPr="00A03A4D" w:rsidRDefault="00A03A4D" w:rsidP="00A03A4D">
      <w:pPr>
        <w:spacing w:before="100" w:beforeAutospacing="1" w:after="100" w:afterAutospacing="1" w:line="240" w:lineRule="auto"/>
        <w:rPr>
          <w:rFonts w:ascii="Times New Roman" w:eastAsia="Times New Roman" w:hAnsi="Times New Roman" w:cs="Times New Roman"/>
          <w:kern w:val="0"/>
          <w:lang w:eastAsia="fr-FR"/>
          <w14:ligatures w14:val="none"/>
        </w:rPr>
      </w:pPr>
      <w:r w:rsidRPr="00A03A4D">
        <w:rPr>
          <w:rFonts w:ascii="Times New Roman" w:eastAsia="Times New Roman" w:hAnsi="Times New Roman" w:cs="Times New Roman"/>
          <w:kern w:val="0"/>
          <w:lang w:eastAsia="fr-FR"/>
          <w14:ligatures w14:val="none"/>
        </w:rPr>
        <w:t>The proposal was warmly received and quickly transformed into reality.</w:t>
      </w:r>
    </w:p>
    <w:p w14:paraId="03001BEA" w14:textId="77777777" w:rsidR="00A03A4D" w:rsidRPr="00A03A4D" w:rsidRDefault="00A03A4D" w:rsidP="00A03A4D">
      <w:pPr>
        <w:spacing w:after="0" w:line="240" w:lineRule="auto"/>
        <w:rPr>
          <w:rFonts w:ascii="Times New Roman" w:eastAsia="Times New Roman" w:hAnsi="Times New Roman" w:cs="Times New Roman"/>
          <w:kern w:val="0"/>
          <w:lang w:eastAsia="fr-FR"/>
          <w14:ligatures w14:val="none"/>
        </w:rPr>
      </w:pPr>
      <w:r w:rsidRPr="00A03A4D">
        <w:rPr>
          <w:rFonts w:ascii="Times New Roman" w:eastAsia="Times New Roman" w:hAnsi="Times New Roman" w:cs="Times New Roman"/>
          <w:kern w:val="0"/>
          <w:lang w:eastAsia="fr-FR"/>
          <w14:ligatures w14:val="none"/>
        </w:rPr>
        <w:pict w14:anchorId="6061B066">
          <v:rect id="_x0000_i1059" style="width:0;height:1.5pt" o:hralign="center" o:hrstd="t" o:hr="t" fillcolor="#a0a0a0" stroked="f"/>
        </w:pict>
      </w:r>
    </w:p>
    <w:p w14:paraId="363BA4A5" w14:textId="77777777" w:rsidR="00A03A4D" w:rsidRPr="00A03A4D" w:rsidRDefault="00A03A4D" w:rsidP="00A03A4D">
      <w:pPr>
        <w:spacing w:before="100" w:beforeAutospacing="1" w:after="100" w:afterAutospacing="1" w:line="240" w:lineRule="auto"/>
        <w:outlineLvl w:val="1"/>
        <w:rPr>
          <w:rFonts w:ascii="Times New Roman" w:eastAsia="Times New Roman" w:hAnsi="Times New Roman" w:cs="Times New Roman"/>
          <w:b/>
          <w:bCs/>
          <w:kern w:val="0"/>
          <w:sz w:val="36"/>
          <w:szCs w:val="36"/>
          <w:lang w:eastAsia="fr-FR"/>
          <w14:ligatures w14:val="none"/>
        </w:rPr>
      </w:pPr>
      <w:r w:rsidRPr="00A03A4D">
        <w:rPr>
          <w:rFonts w:ascii="Times New Roman" w:eastAsia="Times New Roman" w:hAnsi="Times New Roman" w:cs="Times New Roman"/>
          <w:b/>
          <w:bCs/>
          <w:kern w:val="0"/>
          <w:sz w:val="36"/>
          <w:szCs w:val="36"/>
          <w:lang w:eastAsia="fr-FR"/>
          <w14:ligatures w14:val="none"/>
        </w:rPr>
        <w:t>2010: The First Summer Academy</w:t>
      </w:r>
    </w:p>
    <w:p w14:paraId="2928101B" w14:textId="77777777" w:rsidR="00A03A4D" w:rsidRPr="00A03A4D" w:rsidRDefault="00A03A4D" w:rsidP="00A03A4D">
      <w:pPr>
        <w:spacing w:before="100" w:beforeAutospacing="1" w:after="100" w:afterAutospacing="1" w:line="240" w:lineRule="auto"/>
        <w:rPr>
          <w:rFonts w:ascii="Times New Roman" w:eastAsia="Times New Roman" w:hAnsi="Times New Roman" w:cs="Times New Roman"/>
          <w:kern w:val="0"/>
          <w:lang w:eastAsia="fr-FR"/>
          <w14:ligatures w14:val="none"/>
        </w:rPr>
      </w:pPr>
      <w:r w:rsidRPr="00A03A4D">
        <w:rPr>
          <w:rFonts w:ascii="Times New Roman" w:eastAsia="Times New Roman" w:hAnsi="Times New Roman" w:cs="Times New Roman"/>
          <w:kern w:val="0"/>
          <w:lang w:eastAsia="fr-FR"/>
          <w14:ligatures w14:val="none"/>
        </w:rPr>
        <w:t>The inaugural Summer Academy took place in 2010 under the theme:</w:t>
      </w:r>
    </w:p>
    <w:p w14:paraId="00FEB534" w14:textId="77777777" w:rsidR="00A03A4D" w:rsidRPr="00A03A4D" w:rsidRDefault="00A03A4D" w:rsidP="00A03A4D">
      <w:pPr>
        <w:spacing w:before="100" w:beforeAutospacing="1" w:after="100" w:afterAutospacing="1" w:line="240" w:lineRule="auto"/>
        <w:rPr>
          <w:rFonts w:ascii="Times New Roman" w:eastAsia="Times New Roman" w:hAnsi="Times New Roman" w:cs="Times New Roman"/>
          <w:kern w:val="0"/>
          <w:lang w:eastAsia="fr-FR"/>
          <w14:ligatures w14:val="none"/>
        </w:rPr>
      </w:pPr>
      <w:r w:rsidRPr="00A03A4D">
        <w:rPr>
          <w:rFonts w:ascii="Times New Roman" w:eastAsia="Times New Roman" w:hAnsi="Times New Roman" w:cs="Times New Roman"/>
          <w:b/>
          <w:bCs/>
          <w:kern w:val="0"/>
          <w:lang w:eastAsia="fr-FR"/>
          <w14:ligatures w14:val="none"/>
        </w:rPr>
        <w:lastRenderedPageBreak/>
        <w:t>"Seniors: An Active Life with Strong Values."</w:t>
      </w:r>
    </w:p>
    <w:p w14:paraId="467A33C1" w14:textId="77777777" w:rsidR="00A03A4D" w:rsidRPr="00A03A4D" w:rsidRDefault="00A03A4D" w:rsidP="00A03A4D">
      <w:pPr>
        <w:spacing w:before="100" w:beforeAutospacing="1" w:after="100" w:afterAutospacing="1" w:line="240" w:lineRule="auto"/>
        <w:rPr>
          <w:rFonts w:ascii="Times New Roman" w:eastAsia="Times New Roman" w:hAnsi="Times New Roman" w:cs="Times New Roman"/>
          <w:kern w:val="0"/>
          <w:lang w:eastAsia="fr-FR"/>
          <w14:ligatures w14:val="none"/>
        </w:rPr>
      </w:pPr>
      <w:r w:rsidRPr="00A03A4D">
        <w:rPr>
          <w:rFonts w:ascii="Times New Roman" w:eastAsia="Times New Roman" w:hAnsi="Times New Roman" w:cs="Times New Roman"/>
          <w:kern w:val="0"/>
          <w:lang w:eastAsia="fr-FR"/>
          <w14:ligatures w14:val="none"/>
        </w:rPr>
        <w:t>From the very beginning, participants recognised that something special had been created. Senior representatives from all parts of Europe—North and South, East and West—came together to exchange experiences, discuss common concerns and reflect on their role in contemporary society.</w:t>
      </w:r>
    </w:p>
    <w:p w14:paraId="59203EDE" w14:textId="77777777" w:rsidR="00A03A4D" w:rsidRPr="00A03A4D" w:rsidRDefault="00A03A4D" w:rsidP="00A03A4D">
      <w:pPr>
        <w:spacing w:before="100" w:beforeAutospacing="1" w:after="100" w:afterAutospacing="1" w:line="240" w:lineRule="auto"/>
        <w:rPr>
          <w:rFonts w:ascii="Times New Roman" w:eastAsia="Times New Roman" w:hAnsi="Times New Roman" w:cs="Times New Roman"/>
          <w:kern w:val="0"/>
          <w:lang w:eastAsia="fr-FR"/>
          <w14:ligatures w14:val="none"/>
        </w:rPr>
      </w:pPr>
      <w:r w:rsidRPr="00A03A4D">
        <w:rPr>
          <w:rFonts w:ascii="Times New Roman" w:eastAsia="Times New Roman" w:hAnsi="Times New Roman" w:cs="Times New Roman"/>
          <w:kern w:val="0"/>
          <w:lang w:eastAsia="fr-FR"/>
          <w14:ligatures w14:val="none"/>
        </w:rPr>
        <w:t>The Academy was built upon several fundamental principles:</w:t>
      </w:r>
    </w:p>
    <w:p w14:paraId="4518A217" w14:textId="77777777" w:rsidR="00A03A4D" w:rsidRPr="00A03A4D" w:rsidRDefault="00A03A4D" w:rsidP="00A03A4D">
      <w:pPr>
        <w:numPr>
          <w:ilvl w:val="0"/>
          <w:numId w:val="3"/>
        </w:numPr>
        <w:spacing w:before="100" w:beforeAutospacing="1" w:after="100" w:afterAutospacing="1" w:line="240" w:lineRule="auto"/>
        <w:rPr>
          <w:rFonts w:ascii="Times New Roman" w:eastAsia="Times New Roman" w:hAnsi="Times New Roman" w:cs="Times New Roman"/>
          <w:kern w:val="0"/>
          <w:lang w:eastAsia="fr-FR"/>
          <w14:ligatures w14:val="none"/>
        </w:rPr>
      </w:pPr>
      <w:r w:rsidRPr="00A03A4D">
        <w:rPr>
          <w:rFonts w:ascii="Times New Roman" w:eastAsia="Times New Roman" w:hAnsi="Times New Roman" w:cs="Times New Roman"/>
          <w:kern w:val="0"/>
          <w:lang w:eastAsia="fr-FR"/>
          <w14:ligatures w14:val="none"/>
        </w:rPr>
        <w:t>Lifelong learning;</w:t>
      </w:r>
    </w:p>
    <w:p w14:paraId="5D0F2538" w14:textId="77777777" w:rsidR="00A03A4D" w:rsidRPr="00A03A4D" w:rsidRDefault="00A03A4D" w:rsidP="00A03A4D">
      <w:pPr>
        <w:numPr>
          <w:ilvl w:val="0"/>
          <w:numId w:val="3"/>
        </w:numPr>
        <w:spacing w:before="100" w:beforeAutospacing="1" w:after="100" w:afterAutospacing="1" w:line="240" w:lineRule="auto"/>
        <w:rPr>
          <w:rFonts w:ascii="Times New Roman" w:eastAsia="Times New Roman" w:hAnsi="Times New Roman" w:cs="Times New Roman"/>
          <w:kern w:val="0"/>
          <w:lang w:eastAsia="fr-FR"/>
          <w14:ligatures w14:val="none"/>
        </w:rPr>
      </w:pPr>
      <w:r w:rsidRPr="00A03A4D">
        <w:rPr>
          <w:rFonts w:ascii="Times New Roman" w:eastAsia="Times New Roman" w:hAnsi="Times New Roman" w:cs="Times New Roman"/>
          <w:kern w:val="0"/>
          <w:lang w:eastAsia="fr-FR"/>
          <w14:ligatures w14:val="none"/>
        </w:rPr>
        <w:t>Active citizenship;</w:t>
      </w:r>
    </w:p>
    <w:p w14:paraId="2913BF85" w14:textId="77777777" w:rsidR="00A03A4D" w:rsidRPr="00A03A4D" w:rsidRDefault="00A03A4D" w:rsidP="00A03A4D">
      <w:pPr>
        <w:numPr>
          <w:ilvl w:val="0"/>
          <w:numId w:val="3"/>
        </w:numPr>
        <w:spacing w:before="100" w:beforeAutospacing="1" w:after="100" w:afterAutospacing="1" w:line="240" w:lineRule="auto"/>
        <w:rPr>
          <w:rFonts w:ascii="Times New Roman" w:eastAsia="Times New Roman" w:hAnsi="Times New Roman" w:cs="Times New Roman"/>
          <w:kern w:val="0"/>
          <w:lang w:eastAsia="fr-FR"/>
          <w14:ligatures w14:val="none"/>
        </w:rPr>
      </w:pPr>
      <w:r w:rsidRPr="00A03A4D">
        <w:rPr>
          <w:rFonts w:ascii="Times New Roman" w:eastAsia="Times New Roman" w:hAnsi="Times New Roman" w:cs="Times New Roman"/>
          <w:kern w:val="0"/>
          <w:lang w:eastAsia="fr-FR"/>
          <w14:ligatures w14:val="none"/>
        </w:rPr>
        <w:t>Democratic participation;</w:t>
      </w:r>
    </w:p>
    <w:p w14:paraId="75A7138D" w14:textId="77777777" w:rsidR="00A03A4D" w:rsidRPr="00A03A4D" w:rsidRDefault="00A03A4D" w:rsidP="00A03A4D">
      <w:pPr>
        <w:numPr>
          <w:ilvl w:val="0"/>
          <w:numId w:val="3"/>
        </w:numPr>
        <w:spacing w:before="100" w:beforeAutospacing="1" w:after="100" w:afterAutospacing="1" w:line="240" w:lineRule="auto"/>
        <w:rPr>
          <w:rFonts w:ascii="Times New Roman" w:eastAsia="Times New Roman" w:hAnsi="Times New Roman" w:cs="Times New Roman"/>
          <w:kern w:val="0"/>
          <w:lang w:eastAsia="fr-FR"/>
          <w14:ligatures w14:val="none"/>
        </w:rPr>
      </w:pPr>
      <w:r w:rsidRPr="00A03A4D">
        <w:rPr>
          <w:rFonts w:ascii="Times New Roman" w:eastAsia="Times New Roman" w:hAnsi="Times New Roman" w:cs="Times New Roman"/>
          <w:kern w:val="0"/>
          <w:lang w:eastAsia="fr-FR"/>
          <w14:ligatures w14:val="none"/>
        </w:rPr>
        <w:t>European cooperation;</w:t>
      </w:r>
    </w:p>
    <w:p w14:paraId="25A5F7F1" w14:textId="77777777" w:rsidR="00A03A4D" w:rsidRPr="00A03A4D" w:rsidRDefault="00A03A4D" w:rsidP="00A03A4D">
      <w:pPr>
        <w:numPr>
          <w:ilvl w:val="0"/>
          <w:numId w:val="3"/>
        </w:numPr>
        <w:spacing w:before="100" w:beforeAutospacing="1" w:after="100" w:afterAutospacing="1" w:line="240" w:lineRule="auto"/>
        <w:rPr>
          <w:rFonts w:ascii="Times New Roman" w:eastAsia="Times New Roman" w:hAnsi="Times New Roman" w:cs="Times New Roman"/>
          <w:kern w:val="0"/>
          <w:lang w:eastAsia="fr-FR"/>
          <w14:ligatures w14:val="none"/>
        </w:rPr>
      </w:pPr>
      <w:r w:rsidRPr="00A03A4D">
        <w:rPr>
          <w:rFonts w:ascii="Times New Roman" w:eastAsia="Times New Roman" w:hAnsi="Times New Roman" w:cs="Times New Roman"/>
          <w:kern w:val="0"/>
          <w:lang w:eastAsia="fr-FR"/>
          <w14:ligatures w14:val="none"/>
        </w:rPr>
        <w:t>Empowerment of leaders within senior citizens' organisations.</w:t>
      </w:r>
    </w:p>
    <w:p w14:paraId="6B25ABCB" w14:textId="77777777" w:rsidR="00A03A4D" w:rsidRPr="00A03A4D" w:rsidRDefault="00A03A4D" w:rsidP="00A03A4D">
      <w:pPr>
        <w:spacing w:before="100" w:beforeAutospacing="1" w:after="100" w:afterAutospacing="1" w:line="240" w:lineRule="auto"/>
        <w:rPr>
          <w:rFonts w:ascii="Times New Roman" w:eastAsia="Times New Roman" w:hAnsi="Times New Roman" w:cs="Times New Roman"/>
          <w:kern w:val="0"/>
          <w:lang w:eastAsia="fr-FR"/>
          <w14:ligatures w14:val="none"/>
        </w:rPr>
      </w:pPr>
      <w:r w:rsidRPr="00A03A4D">
        <w:rPr>
          <w:rFonts w:ascii="Times New Roman" w:eastAsia="Times New Roman" w:hAnsi="Times New Roman" w:cs="Times New Roman"/>
          <w:kern w:val="0"/>
          <w:lang w:eastAsia="fr-FR"/>
          <w14:ligatures w14:val="none"/>
        </w:rPr>
        <w:t>Distinguished speakers from politics, academia and civil society provided participants with insights into European affairs and current societal developments. Equally important were the opportunities for discussion, networking and mutual learning.</w:t>
      </w:r>
    </w:p>
    <w:p w14:paraId="1F3C8362" w14:textId="77777777" w:rsidR="00A03A4D" w:rsidRPr="00A03A4D" w:rsidRDefault="00A03A4D" w:rsidP="00A03A4D">
      <w:pPr>
        <w:spacing w:before="100" w:beforeAutospacing="1" w:after="100" w:afterAutospacing="1" w:line="240" w:lineRule="auto"/>
        <w:rPr>
          <w:rFonts w:ascii="Times New Roman" w:eastAsia="Times New Roman" w:hAnsi="Times New Roman" w:cs="Times New Roman"/>
          <w:kern w:val="0"/>
          <w:lang w:eastAsia="fr-FR"/>
          <w14:ligatures w14:val="none"/>
        </w:rPr>
      </w:pPr>
      <w:r w:rsidRPr="00A03A4D">
        <w:rPr>
          <w:rFonts w:ascii="Times New Roman" w:eastAsia="Times New Roman" w:hAnsi="Times New Roman" w:cs="Times New Roman"/>
          <w:kern w:val="0"/>
          <w:lang w:eastAsia="fr-FR"/>
          <w14:ligatures w14:val="none"/>
        </w:rPr>
        <w:t>The success of the first edition clearly demonstrated the need for such a forum and laid the foundation for what would become a cherished annual tradition.</w:t>
      </w:r>
    </w:p>
    <w:p w14:paraId="6F890B29" w14:textId="77777777" w:rsidR="00A03A4D" w:rsidRPr="00A03A4D" w:rsidRDefault="00A03A4D" w:rsidP="00A03A4D">
      <w:pPr>
        <w:spacing w:after="0" w:line="240" w:lineRule="auto"/>
        <w:rPr>
          <w:rFonts w:ascii="Times New Roman" w:eastAsia="Times New Roman" w:hAnsi="Times New Roman" w:cs="Times New Roman"/>
          <w:kern w:val="0"/>
          <w:lang w:eastAsia="fr-FR"/>
          <w14:ligatures w14:val="none"/>
        </w:rPr>
      </w:pPr>
      <w:r w:rsidRPr="00A03A4D">
        <w:rPr>
          <w:rFonts w:ascii="Times New Roman" w:eastAsia="Times New Roman" w:hAnsi="Times New Roman" w:cs="Times New Roman"/>
          <w:kern w:val="0"/>
          <w:lang w:eastAsia="fr-FR"/>
          <w14:ligatures w14:val="none"/>
        </w:rPr>
        <w:pict w14:anchorId="1EB91F09">
          <v:rect id="_x0000_i1060" style="width:0;height:1.5pt" o:hralign="center" o:hrstd="t" o:hr="t" fillcolor="#a0a0a0" stroked="f"/>
        </w:pict>
      </w:r>
    </w:p>
    <w:p w14:paraId="777E0573" w14:textId="77777777" w:rsidR="00A03A4D" w:rsidRPr="00A03A4D" w:rsidRDefault="00A03A4D" w:rsidP="00A03A4D">
      <w:pPr>
        <w:spacing w:before="100" w:beforeAutospacing="1" w:after="100" w:afterAutospacing="1" w:line="240" w:lineRule="auto"/>
        <w:outlineLvl w:val="1"/>
        <w:rPr>
          <w:rFonts w:ascii="Times New Roman" w:eastAsia="Times New Roman" w:hAnsi="Times New Roman" w:cs="Times New Roman"/>
          <w:b/>
          <w:bCs/>
          <w:kern w:val="0"/>
          <w:sz w:val="36"/>
          <w:szCs w:val="36"/>
          <w:lang w:eastAsia="fr-FR"/>
          <w14:ligatures w14:val="none"/>
        </w:rPr>
      </w:pPr>
      <w:r w:rsidRPr="00A03A4D">
        <w:rPr>
          <w:rFonts w:ascii="Times New Roman" w:eastAsia="Times New Roman" w:hAnsi="Times New Roman" w:cs="Times New Roman"/>
          <w:b/>
          <w:bCs/>
          <w:kern w:val="0"/>
          <w:sz w:val="36"/>
          <w:szCs w:val="36"/>
          <w:lang w:eastAsia="fr-FR"/>
          <w14:ligatures w14:val="none"/>
        </w:rPr>
        <w:t>A Decade of Growth and Consolidation (2010–2019)</w:t>
      </w:r>
    </w:p>
    <w:p w14:paraId="38A3F9CC" w14:textId="77777777" w:rsidR="00A03A4D" w:rsidRPr="00A03A4D" w:rsidRDefault="00A03A4D" w:rsidP="00A03A4D">
      <w:pPr>
        <w:spacing w:before="100" w:beforeAutospacing="1" w:after="100" w:afterAutospacing="1" w:line="240" w:lineRule="auto"/>
        <w:rPr>
          <w:rFonts w:ascii="Times New Roman" w:eastAsia="Times New Roman" w:hAnsi="Times New Roman" w:cs="Times New Roman"/>
          <w:kern w:val="0"/>
          <w:lang w:eastAsia="fr-FR"/>
          <w14:ligatures w14:val="none"/>
        </w:rPr>
      </w:pPr>
      <w:r w:rsidRPr="00A03A4D">
        <w:rPr>
          <w:rFonts w:ascii="Times New Roman" w:eastAsia="Times New Roman" w:hAnsi="Times New Roman" w:cs="Times New Roman"/>
          <w:kern w:val="0"/>
          <w:lang w:eastAsia="fr-FR"/>
          <w14:ligatures w14:val="none"/>
        </w:rPr>
        <w:t>The Summer Academy rapidly developed into one of ESU's flagship activities.</w:t>
      </w:r>
    </w:p>
    <w:p w14:paraId="05B2EC0B" w14:textId="77777777" w:rsidR="00A03A4D" w:rsidRPr="00A03A4D" w:rsidRDefault="00A03A4D" w:rsidP="00A03A4D">
      <w:pPr>
        <w:spacing w:before="100" w:beforeAutospacing="1" w:after="100" w:afterAutospacing="1" w:line="240" w:lineRule="auto"/>
        <w:rPr>
          <w:rFonts w:ascii="Times New Roman" w:eastAsia="Times New Roman" w:hAnsi="Times New Roman" w:cs="Times New Roman"/>
          <w:kern w:val="0"/>
          <w:lang w:eastAsia="fr-FR"/>
          <w14:ligatures w14:val="none"/>
        </w:rPr>
      </w:pPr>
      <w:r w:rsidRPr="00A03A4D">
        <w:rPr>
          <w:rFonts w:ascii="Times New Roman" w:eastAsia="Times New Roman" w:hAnsi="Times New Roman" w:cs="Times New Roman"/>
          <w:kern w:val="0"/>
          <w:lang w:eastAsia="fr-FR"/>
          <w14:ligatures w14:val="none"/>
        </w:rPr>
        <w:t>Every year, participants gathered in Vienna to engage with a carefully selected theme reflecting the most important political, social and demographic developments affecting Europe and its citizens. Throughout the decade, the Academy became a recognised platform for informed debate, leadership development and international exchange.</w:t>
      </w:r>
    </w:p>
    <w:p w14:paraId="3C1608CF" w14:textId="77777777" w:rsidR="00A03A4D" w:rsidRPr="00A03A4D" w:rsidRDefault="00A03A4D" w:rsidP="00A03A4D">
      <w:pPr>
        <w:spacing w:before="100" w:beforeAutospacing="1" w:after="100" w:afterAutospacing="1" w:line="240" w:lineRule="auto"/>
        <w:rPr>
          <w:rFonts w:ascii="Times New Roman" w:eastAsia="Times New Roman" w:hAnsi="Times New Roman" w:cs="Times New Roman"/>
          <w:kern w:val="0"/>
          <w:lang w:eastAsia="fr-FR"/>
          <w14:ligatures w14:val="none"/>
        </w:rPr>
      </w:pPr>
      <w:r w:rsidRPr="00A03A4D">
        <w:rPr>
          <w:rFonts w:ascii="Times New Roman" w:eastAsia="Times New Roman" w:hAnsi="Times New Roman" w:cs="Times New Roman"/>
          <w:kern w:val="0"/>
          <w:lang w:eastAsia="fr-FR"/>
          <w14:ligatures w14:val="none"/>
        </w:rPr>
        <w:t>The combination of a welcoming atmosphere, excellent organisation and high-quality academic content made the event a highlight of the ESU calendar. Participants benefited from presentations by leading academics, policymakers, researchers and opinion leaders, while also contributing their own experiences and perspectives.</w:t>
      </w:r>
    </w:p>
    <w:p w14:paraId="345CCA7C" w14:textId="77777777" w:rsidR="00A03A4D" w:rsidRPr="00A03A4D" w:rsidRDefault="00A03A4D" w:rsidP="00A03A4D">
      <w:pPr>
        <w:spacing w:before="100" w:beforeAutospacing="1" w:after="100" w:afterAutospacing="1" w:line="240" w:lineRule="auto"/>
        <w:rPr>
          <w:rFonts w:ascii="Times New Roman" w:eastAsia="Times New Roman" w:hAnsi="Times New Roman" w:cs="Times New Roman"/>
          <w:kern w:val="0"/>
          <w:lang w:eastAsia="fr-FR"/>
          <w14:ligatures w14:val="none"/>
        </w:rPr>
      </w:pPr>
      <w:r w:rsidRPr="00A03A4D">
        <w:rPr>
          <w:rFonts w:ascii="Times New Roman" w:eastAsia="Times New Roman" w:hAnsi="Times New Roman" w:cs="Times New Roman"/>
          <w:kern w:val="0"/>
          <w:lang w:eastAsia="fr-FR"/>
          <w14:ligatures w14:val="none"/>
        </w:rPr>
        <w:t>The Academy encouraged participants to translate European discussions into practical initiatives within their own organisations and communities, thereby strengthening the voice of senior citizens across Europe.</w:t>
      </w:r>
    </w:p>
    <w:p w14:paraId="66D0D65B" w14:textId="77777777" w:rsidR="00A03A4D" w:rsidRPr="00A03A4D" w:rsidRDefault="00A03A4D" w:rsidP="00A03A4D">
      <w:pPr>
        <w:spacing w:before="100" w:beforeAutospacing="1" w:after="100" w:afterAutospacing="1" w:line="240" w:lineRule="auto"/>
        <w:outlineLvl w:val="2"/>
        <w:rPr>
          <w:rFonts w:ascii="Times New Roman" w:eastAsia="Times New Roman" w:hAnsi="Times New Roman" w:cs="Times New Roman"/>
          <w:b/>
          <w:bCs/>
          <w:kern w:val="0"/>
          <w:sz w:val="27"/>
          <w:szCs w:val="27"/>
          <w:lang w:eastAsia="fr-FR"/>
          <w14:ligatures w14:val="none"/>
        </w:rPr>
      </w:pPr>
      <w:r w:rsidRPr="00A03A4D">
        <w:rPr>
          <w:rFonts w:ascii="Times New Roman" w:eastAsia="Times New Roman" w:hAnsi="Times New Roman" w:cs="Times New Roman"/>
          <w:b/>
          <w:bCs/>
          <w:kern w:val="0"/>
          <w:sz w:val="27"/>
          <w:szCs w:val="27"/>
          <w:lang w:eastAsia="fr-FR"/>
          <w14:ligatures w14:val="none"/>
        </w:rPr>
        <w:t>The Importance of Country Reports</w:t>
      </w:r>
    </w:p>
    <w:p w14:paraId="74BC3CB1" w14:textId="77777777" w:rsidR="00A03A4D" w:rsidRPr="00A03A4D" w:rsidRDefault="00A03A4D" w:rsidP="00A03A4D">
      <w:pPr>
        <w:spacing w:before="100" w:beforeAutospacing="1" w:after="100" w:afterAutospacing="1" w:line="240" w:lineRule="auto"/>
        <w:rPr>
          <w:rFonts w:ascii="Times New Roman" w:eastAsia="Times New Roman" w:hAnsi="Times New Roman" w:cs="Times New Roman"/>
          <w:kern w:val="0"/>
          <w:lang w:eastAsia="fr-FR"/>
          <w14:ligatures w14:val="none"/>
        </w:rPr>
      </w:pPr>
      <w:r w:rsidRPr="00A03A4D">
        <w:rPr>
          <w:rFonts w:ascii="Times New Roman" w:eastAsia="Times New Roman" w:hAnsi="Times New Roman" w:cs="Times New Roman"/>
          <w:kern w:val="0"/>
          <w:lang w:eastAsia="fr-FR"/>
          <w14:ligatures w14:val="none"/>
        </w:rPr>
        <w:t>One of the most valued elements of the Summer Academy was the presentation of Country Reports.</w:t>
      </w:r>
    </w:p>
    <w:p w14:paraId="7471581F" w14:textId="77777777" w:rsidR="00A03A4D" w:rsidRPr="00A03A4D" w:rsidRDefault="00A03A4D" w:rsidP="00A03A4D">
      <w:pPr>
        <w:spacing w:before="100" w:beforeAutospacing="1" w:after="100" w:afterAutospacing="1" w:line="240" w:lineRule="auto"/>
        <w:rPr>
          <w:rFonts w:ascii="Times New Roman" w:eastAsia="Times New Roman" w:hAnsi="Times New Roman" w:cs="Times New Roman"/>
          <w:kern w:val="0"/>
          <w:lang w:eastAsia="fr-FR"/>
          <w14:ligatures w14:val="none"/>
        </w:rPr>
      </w:pPr>
      <w:r w:rsidRPr="00A03A4D">
        <w:rPr>
          <w:rFonts w:ascii="Times New Roman" w:eastAsia="Times New Roman" w:hAnsi="Times New Roman" w:cs="Times New Roman"/>
          <w:kern w:val="0"/>
          <w:lang w:eastAsia="fr-FR"/>
          <w14:ligatures w14:val="none"/>
        </w:rPr>
        <w:lastRenderedPageBreak/>
        <w:t>Each member organisation shared developments, challenges and innovative practices from its own country. Topics ranged from electoral participation and intergenerational cooperation to labour-market policies, healthcare, social inclusion and active ageing.</w:t>
      </w:r>
    </w:p>
    <w:p w14:paraId="3B4E86FC" w14:textId="77777777" w:rsidR="00A03A4D" w:rsidRPr="00A03A4D" w:rsidRDefault="00A03A4D" w:rsidP="00A03A4D">
      <w:pPr>
        <w:spacing w:before="100" w:beforeAutospacing="1" w:after="100" w:afterAutospacing="1" w:line="240" w:lineRule="auto"/>
        <w:rPr>
          <w:rFonts w:ascii="Times New Roman" w:eastAsia="Times New Roman" w:hAnsi="Times New Roman" w:cs="Times New Roman"/>
          <w:kern w:val="0"/>
          <w:lang w:eastAsia="fr-FR"/>
          <w14:ligatures w14:val="none"/>
        </w:rPr>
      </w:pPr>
      <w:r w:rsidRPr="00A03A4D">
        <w:rPr>
          <w:rFonts w:ascii="Times New Roman" w:eastAsia="Times New Roman" w:hAnsi="Times New Roman" w:cs="Times New Roman"/>
          <w:kern w:val="0"/>
          <w:lang w:eastAsia="fr-FR"/>
          <w14:ligatures w14:val="none"/>
        </w:rPr>
        <w:t>These reports provided a unique opportunity to compare experiences, learn from successful initiatives and identify common challenges. Participants frequently described them as one of the most informative and inspiring parts of the programme.</w:t>
      </w:r>
    </w:p>
    <w:p w14:paraId="4E9D56C6" w14:textId="77777777" w:rsidR="00A03A4D" w:rsidRPr="00A03A4D" w:rsidRDefault="00A03A4D" w:rsidP="00A03A4D">
      <w:pPr>
        <w:spacing w:before="100" w:beforeAutospacing="1" w:after="100" w:afterAutospacing="1" w:line="240" w:lineRule="auto"/>
        <w:outlineLvl w:val="2"/>
        <w:rPr>
          <w:rFonts w:ascii="Times New Roman" w:eastAsia="Times New Roman" w:hAnsi="Times New Roman" w:cs="Times New Roman"/>
          <w:b/>
          <w:bCs/>
          <w:kern w:val="0"/>
          <w:sz w:val="27"/>
          <w:szCs w:val="27"/>
          <w:lang w:eastAsia="fr-FR"/>
          <w14:ligatures w14:val="none"/>
        </w:rPr>
      </w:pPr>
      <w:r w:rsidRPr="00A03A4D">
        <w:rPr>
          <w:rFonts w:ascii="Times New Roman" w:eastAsia="Times New Roman" w:hAnsi="Times New Roman" w:cs="Times New Roman"/>
          <w:b/>
          <w:bCs/>
          <w:kern w:val="0"/>
          <w:sz w:val="27"/>
          <w:szCs w:val="27"/>
          <w:lang w:eastAsia="fr-FR"/>
          <w14:ligatures w14:val="none"/>
        </w:rPr>
        <w:t>Building a European Community</w:t>
      </w:r>
    </w:p>
    <w:p w14:paraId="0516D2FC" w14:textId="77777777" w:rsidR="00A03A4D" w:rsidRPr="00A03A4D" w:rsidRDefault="00A03A4D" w:rsidP="00A03A4D">
      <w:pPr>
        <w:spacing w:before="100" w:beforeAutospacing="1" w:after="100" w:afterAutospacing="1" w:line="240" w:lineRule="auto"/>
        <w:rPr>
          <w:rFonts w:ascii="Times New Roman" w:eastAsia="Times New Roman" w:hAnsi="Times New Roman" w:cs="Times New Roman"/>
          <w:kern w:val="0"/>
          <w:lang w:eastAsia="fr-FR"/>
          <w14:ligatures w14:val="none"/>
        </w:rPr>
      </w:pPr>
      <w:r w:rsidRPr="00A03A4D">
        <w:rPr>
          <w:rFonts w:ascii="Times New Roman" w:eastAsia="Times New Roman" w:hAnsi="Times New Roman" w:cs="Times New Roman"/>
          <w:kern w:val="0"/>
          <w:lang w:eastAsia="fr-FR"/>
          <w14:ligatures w14:val="none"/>
        </w:rPr>
        <w:t>The Summer Academy was never limited to lectures and discussions.</w:t>
      </w:r>
    </w:p>
    <w:p w14:paraId="57A8B3FC" w14:textId="77777777" w:rsidR="00A03A4D" w:rsidRPr="00A03A4D" w:rsidRDefault="00A03A4D" w:rsidP="00A03A4D">
      <w:pPr>
        <w:spacing w:before="100" w:beforeAutospacing="1" w:after="100" w:afterAutospacing="1" w:line="240" w:lineRule="auto"/>
        <w:rPr>
          <w:rFonts w:ascii="Times New Roman" w:eastAsia="Times New Roman" w:hAnsi="Times New Roman" w:cs="Times New Roman"/>
          <w:kern w:val="0"/>
          <w:lang w:eastAsia="fr-FR"/>
          <w14:ligatures w14:val="none"/>
        </w:rPr>
      </w:pPr>
      <w:r w:rsidRPr="00A03A4D">
        <w:rPr>
          <w:rFonts w:ascii="Times New Roman" w:eastAsia="Times New Roman" w:hAnsi="Times New Roman" w:cs="Times New Roman"/>
          <w:kern w:val="0"/>
          <w:lang w:eastAsia="fr-FR"/>
          <w14:ligatures w14:val="none"/>
        </w:rPr>
        <w:t>Meetings of the ESU Presidium and Executive Committee were traditionally organised alongside the academic programme, allowing strategic decisions to be taken in a setting that encouraged dialogue and cooperation.</w:t>
      </w:r>
    </w:p>
    <w:p w14:paraId="7E0DAB5A" w14:textId="77777777" w:rsidR="00A03A4D" w:rsidRPr="00A03A4D" w:rsidRDefault="00A03A4D" w:rsidP="00A03A4D">
      <w:pPr>
        <w:spacing w:before="100" w:beforeAutospacing="1" w:after="100" w:afterAutospacing="1" w:line="240" w:lineRule="auto"/>
        <w:rPr>
          <w:rFonts w:ascii="Times New Roman" w:eastAsia="Times New Roman" w:hAnsi="Times New Roman" w:cs="Times New Roman"/>
          <w:kern w:val="0"/>
          <w:lang w:eastAsia="fr-FR"/>
          <w14:ligatures w14:val="none"/>
        </w:rPr>
      </w:pPr>
      <w:r w:rsidRPr="00A03A4D">
        <w:rPr>
          <w:rFonts w:ascii="Times New Roman" w:eastAsia="Times New Roman" w:hAnsi="Times New Roman" w:cs="Times New Roman"/>
          <w:kern w:val="0"/>
          <w:lang w:eastAsia="fr-FR"/>
          <w14:ligatures w14:val="none"/>
        </w:rPr>
        <w:t>Cultural visits, evening gatherings, shared meals and informal discussions created lasting friendships and reinforced a sense of European identity. Participants explored historical sites, enjoyed cultural performances and celebrated the diversity of Europe's traditions while recognising the values that unite them.</w:t>
      </w:r>
    </w:p>
    <w:p w14:paraId="6D738F9B" w14:textId="77777777" w:rsidR="00A03A4D" w:rsidRPr="00A03A4D" w:rsidRDefault="00A03A4D" w:rsidP="00A03A4D">
      <w:pPr>
        <w:spacing w:before="100" w:beforeAutospacing="1" w:after="100" w:afterAutospacing="1" w:line="240" w:lineRule="auto"/>
        <w:rPr>
          <w:rFonts w:ascii="Times New Roman" w:eastAsia="Times New Roman" w:hAnsi="Times New Roman" w:cs="Times New Roman"/>
          <w:kern w:val="0"/>
          <w:lang w:eastAsia="fr-FR"/>
          <w14:ligatures w14:val="none"/>
        </w:rPr>
      </w:pPr>
      <w:r w:rsidRPr="00A03A4D">
        <w:rPr>
          <w:rFonts w:ascii="Times New Roman" w:eastAsia="Times New Roman" w:hAnsi="Times New Roman" w:cs="Times New Roman"/>
          <w:kern w:val="0"/>
          <w:lang w:eastAsia="fr-FR"/>
          <w14:ligatures w14:val="none"/>
        </w:rPr>
        <w:t>Many participants came to regard the Summer Academy not merely as an annual event but as a European family reunion.</w:t>
      </w:r>
    </w:p>
    <w:p w14:paraId="05592D84" w14:textId="77777777" w:rsidR="00A03A4D" w:rsidRPr="00A03A4D" w:rsidRDefault="00A03A4D" w:rsidP="00A03A4D">
      <w:pPr>
        <w:spacing w:after="0" w:line="240" w:lineRule="auto"/>
        <w:rPr>
          <w:rFonts w:ascii="Times New Roman" w:eastAsia="Times New Roman" w:hAnsi="Times New Roman" w:cs="Times New Roman"/>
          <w:kern w:val="0"/>
          <w:lang w:eastAsia="fr-FR"/>
          <w14:ligatures w14:val="none"/>
        </w:rPr>
      </w:pPr>
      <w:r w:rsidRPr="00A03A4D">
        <w:rPr>
          <w:rFonts w:ascii="Times New Roman" w:eastAsia="Times New Roman" w:hAnsi="Times New Roman" w:cs="Times New Roman"/>
          <w:kern w:val="0"/>
          <w:lang w:eastAsia="fr-FR"/>
          <w14:ligatures w14:val="none"/>
        </w:rPr>
        <w:pict w14:anchorId="3EE857EA">
          <v:rect id="_x0000_i1061" style="width:0;height:1.5pt" o:hralign="center" o:hrstd="t" o:hr="t" fillcolor="#a0a0a0" stroked="f"/>
        </w:pict>
      </w:r>
    </w:p>
    <w:p w14:paraId="4933CC56" w14:textId="77777777" w:rsidR="00A03A4D" w:rsidRPr="00A03A4D" w:rsidRDefault="00A03A4D" w:rsidP="00A03A4D">
      <w:pPr>
        <w:spacing w:before="100" w:beforeAutospacing="1" w:after="100" w:afterAutospacing="1" w:line="240" w:lineRule="auto"/>
        <w:outlineLvl w:val="1"/>
        <w:rPr>
          <w:rFonts w:ascii="Times New Roman" w:eastAsia="Times New Roman" w:hAnsi="Times New Roman" w:cs="Times New Roman"/>
          <w:b/>
          <w:bCs/>
          <w:kern w:val="0"/>
          <w:sz w:val="36"/>
          <w:szCs w:val="36"/>
          <w:lang w:eastAsia="fr-FR"/>
          <w14:ligatures w14:val="none"/>
        </w:rPr>
      </w:pPr>
      <w:r w:rsidRPr="00A03A4D">
        <w:rPr>
          <w:rFonts w:ascii="Times New Roman" w:eastAsia="Times New Roman" w:hAnsi="Times New Roman" w:cs="Times New Roman"/>
          <w:b/>
          <w:bCs/>
          <w:kern w:val="0"/>
          <w:sz w:val="36"/>
          <w:szCs w:val="36"/>
          <w:lang w:eastAsia="fr-FR"/>
          <w14:ligatures w14:val="none"/>
        </w:rPr>
        <w:t>Themes of the Summer Academies (2010–2019)</w:t>
      </w:r>
    </w:p>
    <w:p w14:paraId="6332DF99" w14:textId="77777777" w:rsidR="00A03A4D" w:rsidRPr="00A03A4D" w:rsidRDefault="00A03A4D" w:rsidP="00A03A4D">
      <w:pPr>
        <w:spacing w:before="100" w:beforeAutospacing="1" w:after="100" w:afterAutospacing="1" w:line="240" w:lineRule="auto"/>
        <w:rPr>
          <w:rFonts w:ascii="Times New Roman" w:eastAsia="Times New Roman" w:hAnsi="Times New Roman" w:cs="Times New Roman"/>
          <w:kern w:val="0"/>
          <w:lang w:eastAsia="fr-FR"/>
          <w14:ligatures w14:val="none"/>
        </w:rPr>
      </w:pPr>
      <w:r w:rsidRPr="00A03A4D">
        <w:rPr>
          <w:rFonts w:ascii="Times New Roman" w:eastAsia="Times New Roman" w:hAnsi="Times New Roman" w:cs="Times New Roman"/>
          <w:kern w:val="0"/>
          <w:lang w:eastAsia="fr-FR"/>
          <w14:ligatures w14:val="none"/>
        </w:rPr>
        <w:t>The annual themes reflected both European developments and the evolving role of senior citizens in society.</w:t>
      </w:r>
    </w:p>
    <w:p w14:paraId="31B8E10D" w14:textId="77777777" w:rsidR="00A03A4D" w:rsidRPr="00A03A4D" w:rsidRDefault="00A03A4D" w:rsidP="00A03A4D">
      <w:pPr>
        <w:spacing w:before="100" w:beforeAutospacing="1" w:after="100" w:afterAutospacing="1" w:line="240" w:lineRule="auto"/>
        <w:rPr>
          <w:rFonts w:ascii="Times New Roman" w:eastAsia="Times New Roman" w:hAnsi="Times New Roman" w:cs="Times New Roman"/>
          <w:kern w:val="0"/>
          <w:lang w:eastAsia="fr-FR"/>
          <w14:ligatures w14:val="none"/>
        </w:rPr>
      </w:pPr>
      <w:r w:rsidRPr="00A03A4D">
        <w:rPr>
          <w:rFonts w:ascii="Times New Roman" w:eastAsia="Times New Roman" w:hAnsi="Times New Roman" w:cs="Times New Roman"/>
          <w:b/>
          <w:bCs/>
          <w:kern w:val="0"/>
          <w:lang w:eastAsia="fr-FR"/>
          <w14:ligatures w14:val="none"/>
        </w:rPr>
        <w:t>2010</w:t>
      </w:r>
      <w:r w:rsidRPr="00A03A4D">
        <w:rPr>
          <w:rFonts w:ascii="Times New Roman" w:eastAsia="Times New Roman" w:hAnsi="Times New Roman" w:cs="Times New Roman"/>
          <w:kern w:val="0"/>
          <w:lang w:eastAsia="fr-FR"/>
          <w14:ligatures w14:val="none"/>
        </w:rPr>
        <w:t xml:space="preserve"> – Seniors: An Active Life with Strong Values</w:t>
      </w:r>
    </w:p>
    <w:p w14:paraId="1C9E7BDA" w14:textId="77777777" w:rsidR="00A03A4D" w:rsidRPr="00A03A4D" w:rsidRDefault="00A03A4D" w:rsidP="00A03A4D">
      <w:pPr>
        <w:spacing w:before="100" w:beforeAutospacing="1" w:after="100" w:afterAutospacing="1" w:line="240" w:lineRule="auto"/>
        <w:rPr>
          <w:rFonts w:ascii="Times New Roman" w:eastAsia="Times New Roman" w:hAnsi="Times New Roman" w:cs="Times New Roman"/>
          <w:kern w:val="0"/>
          <w:lang w:eastAsia="fr-FR"/>
          <w14:ligatures w14:val="none"/>
        </w:rPr>
      </w:pPr>
      <w:r w:rsidRPr="00A03A4D">
        <w:rPr>
          <w:rFonts w:ascii="Times New Roman" w:eastAsia="Times New Roman" w:hAnsi="Times New Roman" w:cs="Times New Roman"/>
          <w:b/>
          <w:bCs/>
          <w:kern w:val="0"/>
          <w:lang w:eastAsia="fr-FR"/>
          <w14:ligatures w14:val="none"/>
        </w:rPr>
        <w:t>2011</w:t>
      </w:r>
      <w:r w:rsidRPr="00A03A4D">
        <w:rPr>
          <w:rFonts w:ascii="Times New Roman" w:eastAsia="Times New Roman" w:hAnsi="Times New Roman" w:cs="Times New Roman"/>
          <w:kern w:val="0"/>
          <w:lang w:eastAsia="fr-FR"/>
          <w14:ligatures w14:val="none"/>
        </w:rPr>
        <w:t xml:space="preserve"> – Where Is Our Society Heading in the 21st Century?</w:t>
      </w:r>
    </w:p>
    <w:p w14:paraId="070222A8" w14:textId="77777777" w:rsidR="00A03A4D" w:rsidRPr="00A03A4D" w:rsidRDefault="00A03A4D" w:rsidP="00A03A4D">
      <w:pPr>
        <w:spacing w:before="100" w:beforeAutospacing="1" w:after="100" w:afterAutospacing="1" w:line="240" w:lineRule="auto"/>
        <w:rPr>
          <w:rFonts w:ascii="Times New Roman" w:eastAsia="Times New Roman" w:hAnsi="Times New Roman" w:cs="Times New Roman"/>
          <w:kern w:val="0"/>
          <w:lang w:eastAsia="fr-FR"/>
          <w14:ligatures w14:val="none"/>
        </w:rPr>
      </w:pPr>
      <w:r w:rsidRPr="00A03A4D">
        <w:rPr>
          <w:rFonts w:ascii="Times New Roman" w:eastAsia="Times New Roman" w:hAnsi="Times New Roman" w:cs="Times New Roman"/>
          <w:b/>
          <w:bCs/>
          <w:kern w:val="0"/>
          <w:lang w:eastAsia="fr-FR"/>
          <w14:ligatures w14:val="none"/>
        </w:rPr>
        <w:t>2012</w:t>
      </w:r>
      <w:r w:rsidRPr="00A03A4D">
        <w:rPr>
          <w:rFonts w:ascii="Times New Roman" w:eastAsia="Times New Roman" w:hAnsi="Times New Roman" w:cs="Times New Roman"/>
          <w:kern w:val="0"/>
          <w:lang w:eastAsia="fr-FR"/>
          <w14:ligatures w14:val="none"/>
        </w:rPr>
        <w:t xml:space="preserve"> – Seniors Standing for Europe</w:t>
      </w:r>
    </w:p>
    <w:p w14:paraId="77F82CF1" w14:textId="77777777" w:rsidR="00A03A4D" w:rsidRPr="00A03A4D" w:rsidRDefault="00A03A4D" w:rsidP="00A03A4D">
      <w:pPr>
        <w:spacing w:before="100" w:beforeAutospacing="1" w:after="100" w:afterAutospacing="1" w:line="240" w:lineRule="auto"/>
        <w:rPr>
          <w:rFonts w:ascii="Times New Roman" w:eastAsia="Times New Roman" w:hAnsi="Times New Roman" w:cs="Times New Roman"/>
          <w:kern w:val="0"/>
          <w:lang w:eastAsia="fr-FR"/>
          <w14:ligatures w14:val="none"/>
        </w:rPr>
      </w:pPr>
      <w:r w:rsidRPr="00A03A4D">
        <w:rPr>
          <w:rFonts w:ascii="Times New Roman" w:eastAsia="Times New Roman" w:hAnsi="Times New Roman" w:cs="Times New Roman"/>
          <w:b/>
          <w:bCs/>
          <w:kern w:val="0"/>
          <w:lang w:eastAsia="fr-FR"/>
          <w14:ligatures w14:val="none"/>
        </w:rPr>
        <w:t>2013</w:t>
      </w:r>
      <w:r w:rsidRPr="00A03A4D">
        <w:rPr>
          <w:rFonts w:ascii="Times New Roman" w:eastAsia="Times New Roman" w:hAnsi="Times New Roman" w:cs="Times New Roman"/>
          <w:kern w:val="0"/>
          <w:lang w:eastAsia="fr-FR"/>
          <w14:ligatures w14:val="none"/>
        </w:rPr>
        <w:t xml:space="preserve"> – Looking Ahead to the 2014 European Elections</w:t>
      </w:r>
    </w:p>
    <w:p w14:paraId="06E1164F" w14:textId="77777777" w:rsidR="00A03A4D" w:rsidRPr="00A03A4D" w:rsidRDefault="00A03A4D" w:rsidP="00A03A4D">
      <w:pPr>
        <w:spacing w:before="100" w:beforeAutospacing="1" w:after="100" w:afterAutospacing="1" w:line="240" w:lineRule="auto"/>
        <w:rPr>
          <w:rFonts w:ascii="Times New Roman" w:eastAsia="Times New Roman" w:hAnsi="Times New Roman" w:cs="Times New Roman"/>
          <w:kern w:val="0"/>
          <w:lang w:eastAsia="fr-FR"/>
          <w14:ligatures w14:val="none"/>
        </w:rPr>
      </w:pPr>
      <w:r w:rsidRPr="00A03A4D">
        <w:rPr>
          <w:rFonts w:ascii="Times New Roman" w:eastAsia="Times New Roman" w:hAnsi="Times New Roman" w:cs="Times New Roman"/>
          <w:b/>
          <w:bCs/>
          <w:kern w:val="0"/>
          <w:lang w:eastAsia="fr-FR"/>
          <w14:ligatures w14:val="none"/>
        </w:rPr>
        <w:t>2014</w:t>
      </w:r>
      <w:r w:rsidRPr="00A03A4D">
        <w:rPr>
          <w:rFonts w:ascii="Times New Roman" w:eastAsia="Times New Roman" w:hAnsi="Times New Roman" w:cs="Times New Roman"/>
          <w:kern w:val="0"/>
          <w:lang w:eastAsia="fr-FR"/>
          <w14:ligatures w14:val="none"/>
        </w:rPr>
        <w:t xml:space="preserve"> – We Want a Better Europe</w:t>
      </w:r>
    </w:p>
    <w:p w14:paraId="042198D0" w14:textId="77777777" w:rsidR="00A03A4D" w:rsidRPr="00A03A4D" w:rsidRDefault="00A03A4D" w:rsidP="00A03A4D">
      <w:pPr>
        <w:spacing w:before="100" w:beforeAutospacing="1" w:after="100" w:afterAutospacing="1" w:line="240" w:lineRule="auto"/>
        <w:rPr>
          <w:rFonts w:ascii="Times New Roman" w:eastAsia="Times New Roman" w:hAnsi="Times New Roman" w:cs="Times New Roman"/>
          <w:kern w:val="0"/>
          <w:lang w:eastAsia="fr-FR"/>
          <w14:ligatures w14:val="none"/>
        </w:rPr>
      </w:pPr>
      <w:r w:rsidRPr="00A03A4D">
        <w:rPr>
          <w:rFonts w:ascii="Times New Roman" w:eastAsia="Times New Roman" w:hAnsi="Times New Roman" w:cs="Times New Roman"/>
          <w:b/>
          <w:bCs/>
          <w:kern w:val="0"/>
          <w:lang w:eastAsia="fr-FR"/>
          <w14:ligatures w14:val="none"/>
        </w:rPr>
        <w:t>2015</w:t>
      </w:r>
      <w:r w:rsidRPr="00A03A4D">
        <w:rPr>
          <w:rFonts w:ascii="Times New Roman" w:eastAsia="Times New Roman" w:hAnsi="Times New Roman" w:cs="Times New Roman"/>
          <w:kern w:val="0"/>
          <w:lang w:eastAsia="fr-FR"/>
          <w14:ligatures w14:val="none"/>
        </w:rPr>
        <w:t xml:space="preserve"> – The Security of European Citizens</w:t>
      </w:r>
    </w:p>
    <w:p w14:paraId="17F01B50" w14:textId="77777777" w:rsidR="00A03A4D" w:rsidRPr="00A03A4D" w:rsidRDefault="00A03A4D" w:rsidP="00A03A4D">
      <w:pPr>
        <w:spacing w:before="100" w:beforeAutospacing="1" w:after="100" w:afterAutospacing="1" w:line="240" w:lineRule="auto"/>
        <w:rPr>
          <w:rFonts w:ascii="Times New Roman" w:eastAsia="Times New Roman" w:hAnsi="Times New Roman" w:cs="Times New Roman"/>
          <w:kern w:val="0"/>
          <w:lang w:eastAsia="fr-FR"/>
          <w14:ligatures w14:val="none"/>
        </w:rPr>
      </w:pPr>
      <w:r w:rsidRPr="00A03A4D">
        <w:rPr>
          <w:rFonts w:ascii="Times New Roman" w:eastAsia="Times New Roman" w:hAnsi="Times New Roman" w:cs="Times New Roman"/>
          <w:b/>
          <w:bCs/>
          <w:kern w:val="0"/>
          <w:lang w:eastAsia="fr-FR"/>
          <w14:ligatures w14:val="none"/>
        </w:rPr>
        <w:t>2016</w:t>
      </w:r>
      <w:r w:rsidRPr="00A03A4D">
        <w:rPr>
          <w:rFonts w:ascii="Times New Roman" w:eastAsia="Times New Roman" w:hAnsi="Times New Roman" w:cs="Times New Roman"/>
          <w:kern w:val="0"/>
          <w:lang w:eastAsia="fr-FR"/>
          <w14:ligatures w14:val="none"/>
        </w:rPr>
        <w:t xml:space="preserve"> – Europe Must Not Fail</w:t>
      </w:r>
    </w:p>
    <w:p w14:paraId="715484EE" w14:textId="77777777" w:rsidR="00A03A4D" w:rsidRPr="00A03A4D" w:rsidRDefault="00A03A4D" w:rsidP="00A03A4D">
      <w:pPr>
        <w:spacing w:before="100" w:beforeAutospacing="1" w:after="100" w:afterAutospacing="1" w:line="240" w:lineRule="auto"/>
        <w:rPr>
          <w:rFonts w:ascii="Times New Roman" w:eastAsia="Times New Roman" w:hAnsi="Times New Roman" w:cs="Times New Roman"/>
          <w:kern w:val="0"/>
          <w:lang w:eastAsia="fr-FR"/>
          <w14:ligatures w14:val="none"/>
        </w:rPr>
      </w:pPr>
      <w:r w:rsidRPr="00A03A4D">
        <w:rPr>
          <w:rFonts w:ascii="Times New Roman" w:eastAsia="Times New Roman" w:hAnsi="Times New Roman" w:cs="Times New Roman"/>
          <w:b/>
          <w:bCs/>
          <w:kern w:val="0"/>
          <w:lang w:eastAsia="fr-FR"/>
          <w14:ligatures w14:val="none"/>
        </w:rPr>
        <w:t>2017</w:t>
      </w:r>
      <w:r w:rsidRPr="00A03A4D">
        <w:rPr>
          <w:rFonts w:ascii="Times New Roman" w:eastAsia="Times New Roman" w:hAnsi="Times New Roman" w:cs="Times New Roman"/>
          <w:kern w:val="0"/>
          <w:lang w:eastAsia="fr-FR"/>
          <w14:ligatures w14:val="none"/>
        </w:rPr>
        <w:t xml:space="preserve"> – Demographic Change and the Future of Europe</w:t>
      </w:r>
    </w:p>
    <w:p w14:paraId="527C997E" w14:textId="77777777" w:rsidR="00A03A4D" w:rsidRPr="00A03A4D" w:rsidRDefault="00A03A4D" w:rsidP="00A03A4D">
      <w:pPr>
        <w:spacing w:before="100" w:beforeAutospacing="1" w:after="100" w:afterAutospacing="1" w:line="240" w:lineRule="auto"/>
        <w:rPr>
          <w:rFonts w:ascii="Times New Roman" w:eastAsia="Times New Roman" w:hAnsi="Times New Roman" w:cs="Times New Roman"/>
          <w:kern w:val="0"/>
          <w:lang w:eastAsia="fr-FR"/>
          <w14:ligatures w14:val="none"/>
        </w:rPr>
      </w:pPr>
      <w:r w:rsidRPr="00A03A4D">
        <w:rPr>
          <w:rFonts w:ascii="Times New Roman" w:eastAsia="Times New Roman" w:hAnsi="Times New Roman" w:cs="Times New Roman"/>
          <w:b/>
          <w:bCs/>
          <w:kern w:val="0"/>
          <w:lang w:eastAsia="fr-FR"/>
          <w14:ligatures w14:val="none"/>
        </w:rPr>
        <w:t>2018</w:t>
      </w:r>
      <w:r w:rsidRPr="00A03A4D">
        <w:rPr>
          <w:rFonts w:ascii="Times New Roman" w:eastAsia="Times New Roman" w:hAnsi="Times New Roman" w:cs="Times New Roman"/>
          <w:kern w:val="0"/>
          <w:lang w:eastAsia="fr-FR"/>
          <w14:ligatures w14:val="none"/>
        </w:rPr>
        <w:t xml:space="preserve"> – Europe's Population Development: From Challenge to Innovation and Coordinated Opportunities</w:t>
      </w:r>
    </w:p>
    <w:p w14:paraId="11195A82" w14:textId="77777777" w:rsidR="00A03A4D" w:rsidRPr="00A03A4D" w:rsidRDefault="00A03A4D" w:rsidP="00A03A4D">
      <w:pPr>
        <w:spacing w:before="100" w:beforeAutospacing="1" w:after="100" w:afterAutospacing="1" w:line="240" w:lineRule="auto"/>
        <w:rPr>
          <w:rFonts w:ascii="Times New Roman" w:eastAsia="Times New Roman" w:hAnsi="Times New Roman" w:cs="Times New Roman"/>
          <w:kern w:val="0"/>
          <w:lang w:eastAsia="fr-FR"/>
          <w14:ligatures w14:val="none"/>
        </w:rPr>
      </w:pPr>
      <w:r w:rsidRPr="00A03A4D">
        <w:rPr>
          <w:rFonts w:ascii="Times New Roman" w:eastAsia="Times New Roman" w:hAnsi="Times New Roman" w:cs="Times New Roman"/>
          <w:b/>
          <w:bCs/>
          <w:kern w:val="0"/>
          <w:lang w:eastAsia="fr-FR"/>
          <w14:ligatures w14:val="none"/>
        </w:rPr>
        <w:lastRenderedPageBreak/>
        <w:t>2019</w:t>
      </w:r>
      <w:r w:rsidRPr="00A03A4D">
        <w:rPr>
          <w:rFonts w:ascii="Times New Roman" w:eastAsia="Times New Roman" w:hAnsi="Times New Roman" w:cs="Times New Roman"/>
          <w:kern w:val="0"/>
          <w:lang w:eastAsia="fr-FR"/>
          <w14:ligatures w14:val="none"/>
        </w:rPr>
        <w:t xml:space="preserve"> – Let's Open a New Chapter for Europe Together</w:t>
      </w:r>
    </w:p>
    <w:p w14:paraId="14B1D7A4" w14:textId="77777777" w:rsidR="00A03A4D" w:rsidRPr="00A03A4D" w:rsidRDefault="00A03A4D" w:rsidP="00A03A4D">
      <w:pPr>
        <w:spacing w:before="100" w:beforeAutospacing="1" w:after="100" w:afterAutospacing="1" w:line="240" w:lineRule="auto"/>
        <w:rPr>
          <w:rFonts w:ascii="Times New Roman" w:eastAsia="Times New Roman" w:hAnsi="Times New Roman" w:cs="Times New Roman"/>
          <w:kern w:val="0"/>
          <w:lang w:eastAsia="fr-FR"/>
          <w14:ligatures w14:val="none"/>
        </w:rPr>
      </w:pPr>
      <w:r w:rsidRPr="00A03A4D">
        <w:rPr>
          <w:rFonts w:ascii="Times New Roman" w:eastAsia="Times New Roman" w:hAnsi="Times New Roman" w:cs="Times New Roman"/>
          <w:kern w:val="0"/>
          <w:lang w:eastAsia="fr-FR"/>
          <w14:ligatures w14:val="none"/>
        </w:rPr>
        <w:t>Across all these themes, one message remained constant: senior citizens are not passive observers of European developments. They are active contributors whose experience, commitment and historical perspective remain essential for Europe's future.</w:t>
      </w:r>
    </w:p>
    <w:p w14:paraId="05AA5AB7" w14:textId="77777777" w:rsidR="00A03A4D" w:rsidRPr="00A03A4D" w:rsidRDefault="00A03A4D" w:rsidP="00A03A4D">
      <w:pPr>
        <w:spacing w:before="100" w:beforeAutospacing="1" w:after="100" w:afterAutospacing="1" w:line="240" w:lineRule="auto"/>
        <w:rPr>
          <w:rFonts w:ascii="Times New Roman" w:eastAsia="Times New Roman" w:hAnsi="Times New Roman" w:cs="Times New Roman"/>
          <w:kern w:val="0"/>
          <w:lang w:eastAsia="fr-FR"/>
          <w14:ligatures w14:val="none"/>
        </w:rPr>
      </w:pPr>
      <w:r w:rsidRPr="00A03A4D">
        <w:rPr>
          <w:rFonts w:ascii="Times New Roman" w:eastAsia="Times New Roman" w:hAnsi="Times New Roman" w:cs="Times New Roman"/>
          <w:kern w:val="0"/>
          <w:lang w:eastAsia="fr-FR"/>
          <w14:ligatures w14:val="none"/>
        </w:rPr>
        <w:t>Having lived through periods of war, reconstruction, democratisation and European integration, seniors possess a unique understanding of the achievements and challenges of the European project. Their commitment to peace, democracy, freedom and solidarity has been a recurring inspiration throughout the history of the Summer Academies.</w:t>
      </w:r>
    </w:p>
    <w:p w14:paraId="7366D16E" w14:textId="77777777" w:rsidR="00A03A4D" w:rsidRPr="00A03A4D" w:rsidRDefault="00A03A4D" w:rsidP="00A03A4D">
      <w:pPr>
        <w:spacing w:after="0" w:line="240" w:lineRule="auto"/>
        <w:rPr>
          <w:rFonts w:ascii="Times New Roman" w:eastAsia="Times New Roman" w:hAnsi="Times New Roman" w:cs="Times New Roman"/>
          <w:kern w:val="0"/>
          <w:lang w:eastAsia="fr-FR"/>
          <w14:ligatures w14:val="none"/>
        </w:rPr>
      </w:pPr>
      <w:r w:rsidRPr="00A03A4D">
        <w:rPr>
          <w:rFonts w:ascii="Times New Roman" w:eastAsia="Times New Roman" w:hAnsi="Times New Roman" w:cs="Times New Roman"/>
          <w:kern w:val="0"/>
          <w:lang w:eastAsia="fr-FR"/>
          <w14:ligatures w14:val="none"/>
        </w:rPr>
        <w:pict w14:anchorId="728175F6">
          <v:rect id="_x0000_i1062" style="width:0;height:1.5pt" o:hralign="center" o:hrstd="t" o:hr="t" fillcolor="#a0a0a0" stroked="f"/>
        </w:pict>
      </w:r>
    </w:p>
    <w:p w14:paraId="4A7D5695" w14:textId="77777777" w:rsidR="00A03A4D" w:rsidRPr="00A03A4D" w:rsidRDefault="00A03A4D" w:rsidP="00A03A4D">
      <w:pPr>
        <w:spacing w:before="100" w:beforeAutospacing="1" w:after="100" w:afterAutospacing="1" w:line="240" w:lineRule="auto"/>
        <w:outlineLvl w:val="1"/>
        <w:rPr>
          <w:rFonts w:ascii="Times New Roman" w:eastAsia="Times New Roman" w:hAnsi="Times New Roman" w:cs="Times New Roman"/>
          <w:b/>
          <w:bCs/>
          <w:kern w:val="0"/>
          <w:sz w:val="36"/>
          <w:szCs w:val="36"/>
          <w:lang w:eastAsia="fr-FR"/>
          <w14:ligatures w14:val="none"/>
        </w:rPr>
      </w:pPr>
      <w:r w:rsidRPr="00A03A4D">
        <w:rPr>
          <w:rFonts w:ascii="Times New Roman" w:eastAsia="Times New Roman" w:hAnsi="Times New Roman" w:cs="Times New Roman"/>
          <w:b/>
          <w:bCs/>
          <w:kern w:val="0"/>
          <w:sz w:val="36"/>
          <w:szCs w:val="36"/>
          <w:lang w:eastAsia="fr-FR"/>
          <w14:ligatures w14:val="none"/>
        </w:rPr>
        <w:t>The Impact of the Summer Academies</w:t>
      </w:r>
    </w:p>
    <w:p w14:paraId="456F6214" w14:textId="77777777" w:rsidR="00A03A4D" w:rsidRPr="00A03A4D" w:rsidRDefault="00A03A4D" w:rsidP="00A03A4D">
      <w:pPr>
        <w:spacing w:before="100" w:beforeAutospacing="1" w:after="100" w:afterAutospacing="1" w:line="240" w:lineRule="auto"/>
        <w:rPr>
          <w:rFonts w:ascii="Times New Roman" w:eastAsia="Times New Roman" w:hAnsi="Times New Roman" w:cs="Times New Roman"/>
          <w:kern w:val="0"/>
          <w:lang w:eastAsia="fr-FR"/>
          <w14:ligatures w14:val="none"/>
        </w:rPr>
      </w:pPr>
      <w:r w:rsidRPr="00A03A4D">
        <w:rPr>
          <w:rFonts w:ascii="Times New Roman" w:eastAsia="Times New Roman" w:hAnsi="Times New Roman" w:cs="Times New Roman"/>
          <w:kern w:val="0"/>
          <w:lang w:eastAsia="fr-FR"/>
          <w14:ligatures w14:val="none"/>
        </w:rPr>
        <w:t>Over the years, the Summer Academies pursued several enduring objectives:</w:t>
      </w:r>
    </w:p>
    <w:p w14:paraId="5D126BD6" w14:textId="77777777" w:rsidR="00A03A4D" w:rsidRPr="00A03A4D" w:rsidRDefault="00A03A4D" w:rsidP="00A03A4D">
      <w:pPr>
        <w:numPr>
          <w:ilvl w:val="0"/>
          <w:numId w:val="4"/>
        </w:numPr>
        <w:spacing w:before="100" w:beforeAutospacing="1" w:after="100" w:afterAutospacing="1" w:line="240" w:lineRule="auto"/>
        <w:rPr>
          <w:rFonts w:ascii="Times New Roman" w:eastAsia="Times New Roman" w:hAnsi="Times New Roman" w:cs="Times New Roman"/>
          <w:kern w:val="0"/>
          <w:lang w:eastAsia="fr-FR"/>
          <w14:ligatures w14:val="none"/>
        </w:rPr>
      </w:pPr>
      <w:r w:rsidRPr="00A03A4D">
        <w:rPr>
          <w:rFonts w:ascii="Times New Roman" w:eastAsia="Times New Roman" w:hAnsi="Times New Roman" w:cs="Times New Roman"/>
          <w:kern w:val="0"/>
          <w:lang w:eastAsia="fr-FR"/>
          <w14:ligatures w14:val="none"/>
        </w:rPr>
        <w:t>Providing information about current European policies and developments;</w:t>
      </w:r>
    </w:p>
    <w:p w14:paraId="26BFD107" w14:textId="77777777" w:rsidR="00A03A4D" w:rsidRPr="00A03A4D" w:rsidRDefault="00A03A4D" w:rsidP="00A03A4D">
      <w:pPr>
        <w:numPr>
          <w:ilvl w:val="0"/>
          <w:numId w:val="4"/>
        </w:numPr>
        <w:spacing w:before="100" w:beforeAutospacing="1" w:after="100" w:afterAutospacing="1" w:line="240" w:lineRule="auto"/>
        <w:rPr>
          <w:rFonts w:ascii="Times New Roman" w:eastAsia="Times New Roman" w:hAnsi="Times New Roman" w:cs="Times New Roman"/>
          <w:kern w:val="0"/>
          <w:lang w:eastAsia="fr-FR"/>
          <w14:ligatures w14:val="none"/>
        </w:rPr>
      </w:pPr>
      <w:r w:rsidRPr="00A03A4D">
        <w:rPr>
          <w:rFonts w:ascii="Times New Roman" w:eastAsia="Times New Roman" w:hAnsi="Times New Roman" w:cs="Times New Roman"/>
          <w:kern w:val="0"/>
          <w:lang w:eastAsia="fr-FR"/>
          <w14:ligatures w14:val="none"/>
        </w:rPr>
        <w:t>Strengthening dialogue between citizens and political decision-makers;</w:t>
      </w:r>
    </w:p>
    <w:p w14:paraId="27C2BCAE" w14:textId="77777777" w:rsidR="00A03A4D" w:rsidRPr="00A03A4D" w:rsidRDefault="00A03A4D" w:rsidP="00A03A4D">
      <w:pPr>
        <w:numPr>
          <w:ilvl w:val="0"/>
          <w:numId w:val="4"/>
        </w:numPr>
        <w:spacing w:before="100" w:beforeAutospacing="1" w:after="100" w:afterAutospacing="1" w:line="240" w:lineRule="auto"/>
        <w:rPr>
          <w:rFonts w:ascii="Times New Roman" w:eastAsia="Times New Roman" w:hAnsi="Times New Roman" w:cs="Times New Roman"/>
          <w:kern w:val="0"/>
          <w:lang w:eastAsia="fr-FR"/>
          <w14:ligatures w14:val="none"/>
        </w:rPr>
      </w:pPr>
      <w:r w:rsidRPr="00A03A4D">
        <w:rPr>
          <w:rFonts w:ascii="Times New Roman" w:eastAsia="Times New Roman" w:hAnsi="Times New Roman" w:cs="Times New Roman"/>
          <w:kern w:val="0"/>
          <w:lang w:eastAsia="fr-FR"/>
          <w14:ligatures w14:val="none"/>
        </w:rPr>
        <w:t>Supporting the implementation of European initiatives at national and local levels;</w:t>
      </w:r>
    </w:p>
    <w:p w14:paraId="74CD2F75" w14:textId="77777777" w:rsidR="00A03A4D" w:rsidRPr="00A03A4D" w:rsidRDefault="00A03A4D" w:rsidP="00A03A4D">
      <w:pPr>
        <w:numPr>
          <w:ilvl w:val="0"/>
          <w:numId w:val="4"/>
        </w:numPr>
        <w:spacing w:before="100" w:beforeAutospacing="1" w:after="100" w:afterAutospacing="1" w:line="240" w:lineRule="auto"/>
        <w:rPr>
          <w:rFonts w:ascii="Times New Roman" w:eastAsia="Times New Roman" w:hAnsi="Times New Roman" w:cs="Times New Roman"/>
          <w:kern w:val="0"/>
          <w:lang w:eastAsia="fr-FR"/>
          <w14:ligatures w14:val="none"/>
        </w:rPr>
      </w:pPr>
      <w:r w:rsidRPr="00A03A4D">
        <w:rPr>
          <w:rFonts w:ascii="Times New Roman" w:eastAsia="Times New Roman" w:hAnsi="Times New Roman" w:cs="Times New Roman"/>
          <w:kern w:val="0"/>
          <w:lang w:eastAsia="fr-FR"/>
          <w14:ligatures w14:val="none"/>
        </w:rPr>
        <w:t>Empowering leaders within senior citizens' organisations;</w:t>
      </w:r>
    </w:p>
    <w:p w14:paraId="7EA289F2" w14:textId="77777777" w:rsidR="00A03A4D" w:rsidRPr="00A03A4D" w:rsidRDefault="00A03A4D" w:rsidP="00A03A4D">
      <w:pPr>
        <w:numPr>
          <w:ilvl w:val="0"/>
          <w:numId w:val="4"/>
        </w:numPr>
        <w:spacing w:before="100" w:beforeAutospacing="1" w:after="100" w:afterAutospacing="1" w:line="240" w:lineRule="auto"/>
        <w:rPr>
          <w:rFonts w:ascii="Times New Roman" w:eastAsia="Times New Roman" w:hAnsi="Times New Roman" w:cs="Times New Roman"/>
          <w:kern w:val="0"/>
          <w:lang w:eastAsia="fr-FR"/>
          <w14:ligatures w14:val="none"/>
        </w:rPr>
      </w:pPr>
      <w:r w:rsidRPr="00A03A4D">
        <w:rPr>
          <w:rFonts w:ascii="Times New Roman" w:eastAsia="Times New Roman" w:hAnsi="Times New Roman" w:cs="Times New Roman"/>
          <w:kern w:val="0"/>
          <w:lang w:eastAsia="fr-FR"/>
          <w14:ligatures w14:val="none"/>
        </w:rPr>
        <w:t>Encouraging active democratic participation;</w:t>
      </w:r>
    </w:p>
    <w:p w14:paraId="3C92FF3A" w14:textId="77777777" w:rsidR="00A03A4D" w:rsidRPr="00A03A4D" w:rsidRDefault="00A03A4D" w:rsidP="00A03A4D">
      <w:pPr>
        <w:numPr>
          <w:ilvl w:val="0"/>
          <w:numId w:val="4"/>
        </w:numPr>
        <w:spacing w:before="100" w:beforeAutospacing="1" w:after="100" w:afterAutospacing="1" w:line="240" w:lineRule="auto"/>
        <w:rPr>
          <w:rFonts w:ascii="Times New Roman" w:eastAsia="Times New Roman" w:hAnsi="Times New Roman" w:cs="Times New Roman"/>
          <w:kern w:val="0"/>
          <w:lang w:eastAsia="fr-FR"/>
          <w14:ligatures w14:val="none"/>
        </w:rPr>
      </w:pPr>
      <w:r w:rsidRPr="00A03A4D">
        <w:rPr>
          <w:rFonts w:ascii="Times New Roman" w:eastAsia="Times New Roman" w:hAnsi="Times New Roman" w:cs="Times New Roman"/>
          <w:kern w:val="0"/>
          <w:lang w:eastAsia="fr-FR"/>
          <w14:ligatures w14:val="none"/>
        </w:rPr>
        <w:t>Promoting European cooperation and solidarity.</w:t>
      </w:r>
    </w:p>
    <w:p w14:paraId="6E5626B7" w14:textId="77777777" w:rsidR="00A03A4D" w:rsidRPr="00A03A4D" w:rsidRDefault="00A03A4D" w:rsidP="00A03A4D">
      <w:pPr>
        <w:spacing w:before="100" w:beforeAutospacing="1" w:after="100" w:afterAutospacing="1" w:line="240" w:lineRule="auto"/>
        <w:rPr>
          <w:rFonts w:ascii="Times New Roman" w:eastAsia="Times New Roman" w:hAnsi="Times New Roman" w:cs="Times New Roman"/>
          <w:kern w:val="0"/>
          <w:lang w:eastAsia="fr-FR"/>
          <w14:ligatures w14:val="none"/>
        </w:rPr>
      </w:pPr>
      <w:r w:rsidRPr="00A03A4D">
        <w:rPr>
          <w:rFonts w:ascii="Times New Roman" w:eastAsia="Times New Roman" w:hAnsi="Times New Roman" w:cs="Times New Roman"/>
          <w:kern w:val="0"/>
          <w:lang w:eastAsia="fr-FR"/>
          <w14:ligatures w14:val="none"/>
        </w:rPr>
        <w:t>The impact of the Academies extended far beyond the annual meetings themselves. Participants returned home equipped with new knowledge, fresh ideas and renewed motivation to strengthen their organisations and advocate for the interests of older citizens.</w:t>
      </w:r>
    </w:p>
    <w:p w14:paraId="7A1821BA" w14:textId="77777777" w:rsidR="00A03A4D" w:rsidRPr="00A03A4D" w:rsidRDefault="00A03A4D" w:rsidP="00A03A4D">
      <w:pPr>
        <w:spacing w:before="100" w:beforeAutospacing="1" w:after="100" w:afterAutospacing="1" w:line="240" w:lineRule="auto"/>
        <w:rPr>
          <w:rFonts w:ascii="Times New Roman" w:eastAsia="Times New Roman" w:hAnsi="Times New Roman" w:cs="Times New Roman"/>
          <w:kern w:val="0"/>
          <w:lang w:eastAsia="fr-FR"/>
          <w14:ligatures w14:val="none"/>
        </w:rPr>
      </w:pPr>
      <w:r w:rsidRPr="00A03A4D">
        <w:rPr>
          <w:rFonts w:ascii="Times New Roman" w:eastAsia="Times New Roman" w:hAnsi="Times New Roman" w:cs="Times New Roman"/>
          <w:kern w:val="0"/>
          <w:lang w:eastAsia="fr-FR"/>
          <w14:ligatures w14:val="none"/>
        </w:rPr>
        <w:t>In 2019, the tenth anniversary of the Summer Academy provided an opportunity to celebrate this remarkable achievement and to express profound gratitude to Dr. Marilies Flemming, whose vision and dedication had made the initiative possible.</w:t>
      </w:r>
    </w:p>
    <w:p w14:paraId="0AD2E877" w14:textId="77777777" w:rsidR="00A03A4D" w:rsidRPr="00A03A4D" w:rsidRDefault="00A03A4D" w:rsidP="00A03A4D">
      <w:pPr>
        <w:spacing w:before="100" w:beforeAutospacing="1" w:after="100" w:afterAutospacing="1" w:line="240" w:lineRule="auto"/>
        <w:rPr>
          <w:rFonts w:ascii="Times New Roman" w:eastAsia="Times New Roman" w:hAnsi="Times New Roman" w:cs="Times New Roman"/>
          <w:kern w:val="0"/>
          <w:lang w:eastAsia="fr-FR"/>
          <w14:ligatures w14:val="none"/>
        </w:rPr>
      </w:pPr>
      <w:r w:rsidRPr="00A03A4D">
        <w:rPr>
          <w:rFonts w:ascii="Times New Roman" w:eastAsia="Times New Roman" w:hAnsi="Times New Roman" w:cs="Times New Roman"/>
          <w:kern w:val="0"/>
          <w:lang w:eastAsia="fr-FR"/>
          <w14:ligatures w14:val="none"/>
        </w:rPr>
        <w:t>At that moment, there was every reason to believe that the tradition would continue uninterrupted.</w:t>
      </w:r>
    </w:p>
    <w:p w14:paraId="582CD580" w14:textId="77777777" w:rsidR="00A03A4D" w:rsidRPr="00A03A4D" w:rsidRDefault="00A03A4D" w:rsidP="00A03A4D">
      <w:pPr>
        <w:spacing w:before="100" w:beforeAutospacing="1" w:after="100" w:afterAutospacing="1" w:line="240" w:lineRule="auto"/>
        <w:rPr>
          <w:rFonts w:ascii="Times New Roman" w:eastAsia="Times New Roman" w:hAnsi="Times New Roman" w:cs="Times New Roman"/>
          <w:kern w:val="0"/>
          <w:lang w:eastAsia="fr-FR"/>
          <w14:ligatures w14:val="none"/>
        </w:rPr>
      </w:pPr>
      <w:r w:rsidRPr="00A03A4D">
        <w:rPr>
          <w:rFonts w:ascii="Times New Roman" w:eastAsia="Times New Roman" w:hAnsi="Times New Roman" w:cs="Times New Roman"/>
          <w:kern w:val="0"/>
          <w:lang w:eastAsia="fr-FR"/>
          <w14:ligatures w14:val="none"/>
        </w:rPr>
        <w:t>History, however, had other plans.</w:t>
      </w:r>
    </w:p>
    <w:p w14:paraId="4B077926" w14:textId="77777777" w:rsidR="00A03A4D" w:rsidRPr="00A03A4D" w:rsidRDefault="00A03A4D" w:rsidP="00A03A4D">
      <w:pPr>
        <w:spacing w:after="0" w:line="240" w:lineRule="auto"/>
        <w:rPr>
          <w:rFonts w:ascii="Times New Roman" w:eastAsia="Times New Roman" w:hAnsi="Times New Roman" w:cs="Times New Roman"/>
          <w:kern w:val="0"/>
          <w:lang w:eastAsia="fr-FR"/>
          <w14:ligatures w14:val="none"/>
        </w:rPr>
      </w:pPr>
      <w:r w:rsidRPr="00A03A4D">
        <w:rPr>
          <w:rFonts w:ascii="Times New Roman" w:eastAsia="Times New Roman" w:hAnsi="Times New Roman" w:cs="Times New Roman"/>
          <w:kern w:val="0"/>
          <w:lang w:eastAsia="fr-FR"/>
          <w14:ligatures w14:val="none"/>
        </w:rPr>
        <w:pict w14:anchorId="6B9742EB">
          <v:rect id="_x0000_i1063" style="width:0;height:1.5pt" o:hralign="center" o:hrstd="t" o:hr="t" fillcolor="#a0a0a0" stroked="f"/>
        </w:pict>
      </w:r>
    </w:p>
    <w:p w14:paraId="78BF84FD" w14:textId="77777777" w:rsidR="00A03A4D" w:rsidRPr="00A03A4D" w:rsidRDefault="00A03A4D" w:rsidP="00A03A4D">
      <w:pPr>
        <w:spacing w:before="100" w:beforeAutospacing="1" w:after="100" w:afterAutospacing="1" w:line="240" w:lineRule="auto"/>
        <w:outlineLvl w:val="1"/>
        <w:rPr>
          <w:rFonts w:ascii="Times New Roman" w:eastAsia="Times New Roman" w:hAnsi="Times New Roman" w:cs="Times New Roman"/>
          <w:b/>
          <w:bCs/>
          <w:kern w:val="0"/>
          <w:sz w:val="36"/>
          <w:szCs w:val="36"/>
          <w:lang w:eastAsia="fr-FR"/>
          <w14:ligatures w14:val="none"/>
        </w:rPr>
      </w:pPr>
      <w:r w:rsidRPr="00A03A4D">
        <w:rPr>
          <w:rFonts w:ascii="Times New Roman" w:eastAsia="Times New Roman" w:hAnsi="Times New Roman" w:cs="Times New Roman"/>
          <w:b/>
          <w:bCs/>
          <w:kern w:val="0"/>
          <w:sz w:val="36"/>
          <w:szCs w:val="36"/>
          <w:lang w:eastAsia="fr-FR"/>
          <w14:ligatures w14:val="none"/>
        </w:rPr>
        <w:t>2020–2021: Adapting During the COVID-19 Pandemic</w:t>
      </w:r>
    </w:p>
    <w:p w14:paraId="665DC41C" w14:textId="77777777" w:rsidR="00A03A4D" w:rsidRPr="00A03A4D" w:rsidRDefault="00A03A4D" w:rsidP="00A03A4D">
      <w:pPr>
        <w:spacing w:before="100" w:beforeAutospacing="1" w:after="100" w:afterAutospacing="1" w:line="240" w:lineRule="auto"/>
        <w:rPr>
          <w:rFonts w:ascii="Times New Roman" w:eastAsia="Times New Roman" w:hAnsi="Times New Roman" w:cs="Times New Roman"/>
          <w:kern w:val="0"/>
          <w:lang w:eastAsia="fr-FR"/>
          <w14:ligatures w14:val="none"/>
        </w:rPr>
      </w:pPr>
      <w:r w:rsidRPr="00A03A4D">
        <w:rPr>
          <w:rFonts w:ascii="Times New Roman" w:eastAsia="Times New Roman" w:hAnsi="Times New Roman" w:cs="Times New Roman"/>
          <w:kern w:val="0"/>
          <w:lang w:eastAsia="fr-FR"/>
          <w14:ligatures w14:val="none"/>
        </w:rPr>
        <w:t>The outbreak of the COVID-19 pandemic brought unprecedented challenges to organisations throughout Europe.</w:t>
      </w:r>
    </w:p>
    <w:p w14:paraId="36395D16" w14:textId="77777777" w:rsidR="00A03A4D" w:rsidRPr="00A03A4D" w:rsidRDefault="00A03A4D" w:rsidP="00A03A4D">
      <w:pPr>
        <w:spacing w:before="100" w:beforeAutospacing="1" w:after="100" w:afterAutospacing="1" w:line="240" w:lineRule="auto"/>
        <w:rPr>
          <w:rFonts w:ascii="Times New Roman" w:eastAsia="Times New Roman" w:hAnsi="Times New Roman" w:cs="Times New Roman"/>
          <w:kern w:val="0"/>
          <w:lang w:eastAsia="fr-FR"/>
          <w14:ligatures w14:val="none"/>
        </w:rPr>
      </w:pPr>
      <w:r w:rsidRPr="00A03A4D">
        <w:rPr>
          <w:rFonts w:ascii="Times New Roman" w:eastAsia="Times New Roman" w:hAnsi="Times New Roman" w:cs="Times New Roman"/>
          <w:kern w:val="0"/>
          <w:lang w:eastAsia="fr-FR"/>
          <w14:ligatures w14:val="none"/>
        </w:rPr>
        <w:t>For the first time since its creation, the Summer Academy could not be organised in its traditional form. Travel restrictions and public-health measures made international gatherings impossible.</w:t>
      </w:r>
    </w:p>
    <w:p w14:paraId="51B4D295" w14:textId="77777777" w:rsidR="00A03A4D" w:rsidRPr="00A03A4D" w:rsidRDefault="00A03A4D" w:rsidP="00A03A4D">
      <w:pPr>
        <w:spacing w:before="100" w:beforeAutospacing="1" w:after="100" w:afterAutospacing="1" w:line="240" w:lineRule="auto"/>
        <w:rPr>
          <w:rFonts w:ascii="Times New Roman" w:eastAsia="Times New Roman" w:hAnsi="Times New Roman" w:cs="Times New Roman"/>
          <w:kern w:val="0"/>
          <w:lang w:eastAsia="fr-FR"/>
          <w14:ligatures w14:val="none"/>
        </w:rPr>
      </w:pPr>
      <w:r w:rsidRPr="00A03A4D">
        <w:rPr>
          <w:rFonts w:ascii="Times New Roman" w:eastAsia="Times New Roman" w:hAnsi="Times New Roman" w:cs="Times New Roman"/>
          <w:kern w:val="0"/>
          <w:lang w:eastAsia="fr-FR"/>
          <w14:ligatures w14:val="none"/>
        </w:rPr>
        <w:t>Yet the crisis also encouraged innovation.</w:t>
      </w:r>
    </w:p>
    <w:p w14:paraId="20FF83CF" w14:textId="77777777" w:rsidR="00A03A4D" w:rsidRPr="00A03A4D" w:rsidRDefault="00A03A4D" w:rsidP="00A03A4D">
      <w:pPr>
        <w:spacing w:before="100" w:beforeAutospacing="1" w:after="100" w:afterAutospacing="1" w:line="240" w:lineRule="auto"/>
        <w:rPr>
          <w:rFonts w:ascii="Times New Roman" w:eastAsia="Times New Roman" w:hAnsi="Times New Roman" w:cs="Times New Roman"/>
          <w:kern w:val="0"/>
          <w:lang w:eastAsia="fr-FR"/>
          <w14:ligatures w14:val="none"/>
        </w:rPr>
      </w:pPr>
      <w:r w:rsidRPr="00A03A4D">
        <w:rPr>
          <w:rFonts w:ascii="Times New Roman" w:eastAsia="Times New Roman" w:hAnsi="Times New Roman" w:cs="Times New Roman"/>
          <w:kern w:val="0"/>
          <w:lang w:eastAsia="fr-FR"/>
          <w14:ligatures w14:val="none"/>
        </w:rPr>
        <w:lastRenderedPageBreak/>
        <w:t>In 2020, ESU and its partners rapidly embraced digital communication. Online conferences and virtual meetings enabled members to remain connected despite physical separation. These new methods proved particularly valuable for participants who faced mobility or health limitations, demonstrating that digital technology could increase accessibility and participation.</w:t>
      </w:r>
    </w:p>
    <w:p w14:paraId="05706256" w14:textId="77777777" w:rsidR="00A03A4D" w:rsidRPr="00A03A4D" w:rsidRDefault="00A03A4D" w:rsidP="00A03A4D">
      <w:pPr>
        <w:spacing w:before="100" w:beforeAutospacing="1" w:after="100" w:afterAutospacing="1" w:line="240" w:lineRule="auto"/>
        <w:rPr>
          <w:rFonts w:ascii="Times New Roman" w:eastAsia="Times New Roman" w:hAnsi="Times New Roman" w:cs="Times New Roman"/>
          <w:kern w:val="0"/>
          <w:lang w:eastAsia="fr-FR"/>
          <w14:ligatures w14:val="none"/>
        </w:rPr>
      </w:pPr>
      <w:r w:rsidRPr="00A03A4D">
        <w:rPr>
          <w:rFonts w:ascii="Times New Roman" w:eastAsia="Times New Roman" w:hAnsi="Times New Roman" w:cs="Times New Roman"/>
          <w:kern w:val="0"/>
          <w:lang w:eastAsia="fr-FR"/>
          <w14:ligatures w14:val="none"/>
        </w:rPr>
        <w:t>Building on these experiences, ESU and the Österreichischer Seniorenbund transformed the 2021 Summer Academy into a fully digital event held on 2–3 July.</w:t>
      </w:r>
    </w:p>
    <w:p w14:paraId="43793151" w14:textId="77777777" w:rsidR="00A03A4D" w:rsidRPr="00A03A4D" w:rsidRDefault="00A03A4D" w:rsidP="00A03A4D">
      <w:pPr>
        <w:spacing w:before="100" w:beforeAutospacing="1" w:after="100" w:afterAutospacing="1" w:line="240" w:lineRule="auto"/>
        <w:rPr>
          <w:rFonts w:ascii="Times New Roman" w:eastAsia="Times New Roman" w:hAnsi="Times New Roman" w:cs="Times New Roman"/>
          <w:kern w:val="0"/>
          <w:lang w:eastAsia="fr-FR"/>
          <w14:ligatures w14:val="none"/>
        </w:rPr>
      </w:pPr>
      <w:r w:rsidRPr="00A03A4D">
        <w:rPr>
          <w:rFonts w:ascii="Times New Roman" w:eastAsia="Times New Roman" w:hAnsi="Times New Roman" w:cs="Times New Roman"/>
          <w:kern w:val="0"/>
          <w:lang w:eastAsia="fr-FR"/>
          <w14:ligatures w14:val="none"/>
        </w:rPr>
        <w:t>Under the theme:</w:t>
      </w:r>
    </w:p>
    <w:p w14:paraId="1B65D37C" w14:textId="77777777" w:rsidR="00A03A4D" w:rsidRPr="00A03A4D" w:rsidRDefault="00A03A4D" w:rsidP="00A03A4D">
      <w:pPr>
        <w:spacing w:before="100" w:beforeAutospacing="1" w:after="100" w:afterAutospacing="1" w:line="240" w:lineRule="auto"/>
        <w:rPr>
          <w:rFonts w:ascii="Times New Roman" w:eastAsia="Times New Roman" w:hAnsi="Times New Roman" w:cs="Times New Roman"/>
          <w:kern w:val="0"/>
          <w:lang w:eastAsia="fr-FR"/>
          <w14:ligatures w14:val="none"/>
        </w:rPr>
      </w:pPr>
      <w:r w:rsidRPr="00A03A4D">
        <w:rPr>
          <w:rFonts w:ascii="Times New Roman" w:eastAsia="Times New Roman" w:hAnsi="Times New Roman" w:cs="Times New Roman"/>
          <w:b/>
          <w:bCs/>
          <w:kern w:val="0"/>
          <w:lang w:eastAsia="fr-FR"/>
          <w14:ligatures w14:val="none"/>
        </w:rPr>
        <w:t>"New Seniors Moving into a New Economic and Digital World"</w:t>
      </w:r>
    </w:p>
    <w:p w14:paraId="2C6EF478" w14:textId="77777777" w:rsidR="00A03A4D" w:rsidRPr="00A03A4D" w:rsidRDefault="00A03A4D" w:rsidP="00A03A4D">
      <w:pPr>
        <w:spacing w:before="100" w:beforeAutospacing="1" w:after="100" w:afterAutospacing="1" w:line="240" w:lineRule="auto"/>
        <w:rPr>
          <w:rFonts w:ascii="Times New Roman" w:eastAsia="Times New Roman" w:hAnsi="Times New Roman" w:cs="Times New Roman"/>
          <w:kern w:val="0"/>
          <w:lang w:eastAsia="fr-FR"/>
          <w14:ligatures w14:val="none"/>
        </w:rPr>
      </w:pPr>
      <w:r w:rsidRPr="00A03A4D">
        <w:rPr>
          <w:rFonts w:ascii="Times New Roman" w:eastAsia="Times New Roman" w:hAnsi="Times New Roman" w:cs="Times New Roman"/>
          <w:kern w:val="0"/>
          <w:lang w:eastAsia="fr-FR"/>
          <w14:ligatures w14:val="none"/>
        </w:rPr>
        <w:t>the programme reached a much broader audience than had previously been possible. Through keynote speeches, panel discussions and interactive exchanges, participants explored emerging economic, social and technological developments that were reshaping contemporary society.</w:t>
      </w:r>
    </w:p>
    <w:p w14:paraId="37A570D1" w14:textId="77777777" w:rsidR="00A03A4D" w:rsidRPr="00A03A4D" w:rsidRDefault="00A03A4D" w:rsidP="00A03A4D">
      <w:pPr>
        <w:spacing w:before="100" w:beforeAutospacing="1" w:after="100" w:afterAutospacing="1" w:line="240" w:lineRule="auto"/>
        <w:rPr>
          <w:rFonts w:ascii="Times New Roman" w:eastAsia="Times New Roman" w:hAnsi="Times New Roman" w:cs="Times New Roman"/>
          <w:kern w:val="0"/>
          <w:lang w:eastAsia="fr-FR"/>
          <w14:ligatures w14:val="none"/>
        </w:rPr>
      </w:pPr>
      <w:r w:rsidRPr="00A03A4D">
        <w:rPr>
          <w:rFonts w:ascii="Times New Roman" w:eastAsia="Times New Roman" w:hAnsi="Times New Roman" w:cs="Times New Roman"/>
          <w:kern w:val="0"/>
          <w:lang w:eastAsia="fr-FR"/>
          <w14:ligatures w14:val="none"/>
        </w:rPr>
        <w:t>The digital format demonstrated the adaptability and resilience of the ESU community during a period of extraordinary uncertainty.</w:t>
      </w:r>
    </w:p>
    <w:p w14:paraId="60E5D7DE" w14:textId="77777777" w:rsidR="00A03A4D" w:rsidRPr="00A03A4D" w:rsidRDefault="00A03A4D" w:rsidP="00A03A4D">
      <w:pPr>
        <w:spacing w:after="0" w:line="240" w:lineRule="auto"/>
        <w:rPr>
          <w:rFonts w:ascii="Times New Roman" w:eastAsia="Times New Roman" w:hAnsi="Times New Roman" w:cs="Times New Roman"/>
          <w:kern w:val="0"/>
          <w:lang w:eastAsia="fr-FR"/>
          <w14:ligatures w14:val="none"/>
        </w:rPr>
      </w:pPr>
      <w:r w:rsidRPr="00A03A4D">
        <w:rPr>
          <w:rFonts w:ascii="Times New Roman" w:eastAsia="Times New Roman" w:hAnsi="Times New Roman" w:cs="Times New Roman"/>
          <w:kern w:val="0"/>
          <w:lang w:eastAsia="fr-FR"/>
          <w14:ligatures w14:val="none"/>
        </w:rPr>
        <w:pict w14:anchorId="24EF2896">
          <v:rect id="_x0000_i1064" style="width:0;height:1.5pt" o:hralign="center" o:hrstd="t" o:hr="t" fillcolor="#a0a0a0" stroked="f"/>
        </w:pict>
      </w:r>
    </w:p>
    <w:p w14:paraId="6C974699" w14:textId="77777777" w:rsidR="00A03A4D" w:rsidRPr="00A03A4D" w:rsidRDefault="00A03A4D" w:rsidP="00A03A4D">
      <w:pPr>
        <w:spacing w:before="100" w:beforeAutospacing="1" w:after="100" w:afterAutospacing="1" w:line="240" w:lineRule="auto"/>
        <w:outlineLvl w:val="1"/>
        <w:rPr>
          <w:rFonts w:ascii="Times New Roman" w:eastAsia="Times New Roman" w:hAnsi="Times New Roman" w:cs="Times New Roman"/>
          <w:b/>
          <w:bCs/>
          <w:kern w:val="0"/>
          <w:sz w:val="36"/>
          <w:szCs w:val="36"/>
          <w:lang w:eastAsia="fr-FR"/>
          <w14:ligatures w14:val="none"/>
        </w:rPr>
      </w:pPr>
      <w:r w:rsidRPr="00A03A4D">
        <w:rPr>
          <w:rFonts w:ascii="Times New Roman" w:eastAsia="Times New Roman" w:hAnsi="Times New Roman" w:cs="Times New Roman"/>
          <w:b/>
          <w:bCs/>
          <w:kern w:val="0"/>
          <w:sz w:val="36"/>
          <w:szCs w:val="36"/>
          <w:lang w:eastAsia="fr-FR"/>
          <w14:ligatures w14:val="none"/>
        </w:rPr>
        <w:t>2022: A Joyful Return</w:t>
      </w:r>
    </w:p>
    <w:p w14:paraId="027C4B74" w14:textId="77777777" w:rsidR="00A03A4D" w:rsidRPr="00A03A4D" w:rsidRDefault="00A03A4D" w:rsidP="00A03A4D">
      <w:pPr>
        <w:spacing w:before="100" w:beforeAutospacing="1" w:after="100" w:afterAutospacing="1" w:line="240" w:lineRule="auto"/>
        <w:rPr>
          <w:rFonts w:ascii="Times New Roman" w:eastAsia="Times New Roman" w:hAnsi="Times New Roman" w:cs="Times New Roman"/>
          <w:kern w:val="0"/>
          <w:lang w:eastAsia="fr-FR"/>
          <w14:ligatures w14:val="none"/>
        </w:rPr>
      </w:pPr>
      <w:r w:rsidRPr="00A03A4D">
        <w:rPr>
          <w:rFonts w:ascii="Times New Roman" w:eastAsia="Times New Roman" w:hAnsi="Times New Roman" w:cs="Times New Roman"/>
          <w:kern w:val="0"/>
          <w:lang w:eastAsia="fr-FR"/>
          <w14:ligatures w14:val="none"/>
        </w:rPr>
        <w:t>After a three-year interruption, the Summer Academy returned to Vienna from 30 June to 3 July 2022.</w:t>
      </w:r>
    </w:p>
    <w:p w14:paraId="75675BF5" w14:textId="77777777" w:rsidR="00A03A4D" w:rsidRPr="00A03A4D" w:rsidRDefault="00A03A4D" w:rsidP="00A03A4D">
      <w:pPr>
        <w:spacing w:before="100" w:beforeAutospacing="1" w:after="100" w:afterAutospacing="1" w:line="240" w:lineRule="auto"/>
        <w:rPr>
          <w:rFonts w:ascii="Times New Roman" w:eastAsia="Times New Roman" w:hAnsi="Times New Roman" w:cs="Times New Roman"/>
          <w:kern w:val="0"/>
          <w:lang w:eastAsia="fr-FR"/>
          <w14:ligatures w14:val="none"/>
        </w:rPr>
      </w:pPr>
      <w:r w:rsidRPr="00A03A4D">
        <w:rPr>
          <w:rFonts w:ascii="Times New Roman" w:eastAsia="Times New Roman" w:hAnsi="Times New Roman" w:cs="Times New Roman"/>
          <w:kern w:val="0"/>
          <w:lang w:eastAsia="fr-FR"/>
          <w14:ligatures w14:val="none"/>
        </w:rPr>
        <w:t>The event represented much more than a resumption of activities. For many participants, it was an emotional reunion after years of isolation and uncertainty.</w:t>
      </w:r>
    </w:p>
    <w:p w14:paraId="193FB667" w14:textId="77777777" w:rsidR="00A03A4D" w:rsidRPr="00A03A4D" w:rsidRDefault="00A03A4D" w:rsidP="00A03A4D">
      <w:pPr>
        <w:spacing w:before="100" w:beforeAutospacing="1" w:after="100" w:afterAutospacing="1" w:line="240" w:lineRule="auto"/>
        <w:rPr>
          <w:rFonts w:ascii="Times New Roman" w:eastAsia="Times New Roman" w:hAnsi="Times New Roman" w:cs="Times New Roman"/>
          <w:kern w:val="0"/>
          <w:lang w:eastAsia="fr-FR"/>
          <w14:ligatures w14:val="none"/>
        </w:rPr>
      </w:pPr>
      <w:r w:rsidRPr="00A03A4D">
        <w:rPr>
          <w:rFonts w:ascii="Times New Roman" w:eastAsia="Times New Roman" w:hAnsi="Times New Roman" w:cs="Times New Roman"/>
          <w:kern w:val="0"/>
          <w:lang w:eastAsia="fr-FR"/>
          <w14:ligatures w14:val="none"/>
        </w:rPr>
        <w:t>The Academy was organised under the leadership of ESU Vice-President Heinz Becker, former Member of the European Parliament and former Secretary-General of the Österreichischer Seniorenbund, with valuable support from the Politische Akademie and ÖSB.</w:t>
      </w:r>
    </w:p>
    <w:p w14:paraId="3C45434B" w14:textId="77777777" w:rsidR="00A03A4D" w:rsidRPr="00A03A4D" w:rsidRDefault="00A03A4D" w:rsidP="00A03A4D">
      <w:pPr>
        <w:spacing w:before="100" w:beforeAutospacing="1" w:after="100" w:afterAutospacing="1" w:line="240" w:lineRule="auto"/>
        <w:rPr>
          <w:rFonts w:ascii="Times New Roman" w:eastAsia="Times New Roman" w:hAnsi="Times New Roman" w:cs="Times New Roman"/>
          <w:kern w:val="0"/>
          <w:lang w:eastAsia="fr-FR"/>
          <w14:ligatures w14:val="none"/>
        </w:rPr>
      </w:pPr>
      <w:r w:rsidRPr="00A03A4D">
        <w:rPr>
          <w:rFonts w:ascii="Times New Roman" w:eastAsia="Times New Roman" w:hAnsi="Times New Roman" w:cs="Times New Roman"/>
          <w:kern w:val="0"/>
          <w:lang w:eastAsia="fr-FR"/>
          <w14:ligatures w14:val="none"/>
        </w:rPr>
        <w:t>The theme,</w:t>
      </w:r>
    </w:p>
    <w:p w14:paraId="48335EBA" w14:textId="77777777" w:rsidR="00A03A4D" w:rsidRPr="00A03A4D" w:rsidRDefault="00A03A4D" w:rsidP="00A03A4D">
      <w:pPr>
        <w:spacing w:before="100" w:beforeAutospacing="1" w:after="100" w:afterAutospacing="1" w:line="240" w:lineRule="auto"/>
        <w:rPr>
          <w:rFonts w:ascii="Times New Roman" w:eastAsia="Times New Roman" w:hAnsi="Times New Roman" w:cs="Times New Roman"/>
          <w:kern w:val="0"/>
          <w:lang w:eastAsia="fr-FR"/>
          <w14:ligatures w14:val="none"/>
        </w:rPr>
      </w:pPr>
      <w:r w:rsidRPr="00A03A4D">
        <w:rPr>
          <w:rFonts w:ascii="Times New Roman" w:eastAsia="Times New Roman" w:hAnsi="Times New Roman" w:cs="Times New Roman"/>
          <w:b/>
          <w:bCs/>
          <w:kern w:val="0"/>
          <w:lang w:eastAsia="fr-FR"/>
          <w14:ligatures w14:val="none"/>
        </w:rPr>
        <w:t>"Generations Master the Future of a Changing Europe Together,"</w:t>
      </w:r>
    </w:p>
    <w:p w14:paraId="75C5CE2C" w14:textId="77777777" w:rsidR="00A03A4D" w:rsidRPr="00A03A4D" w:rsidRDefault="00A03A4D" w:rsidP="00A03A4D">
      <w:pPr>
        <w:spacing w:before="100" w:beforeAutospacing="1" w:after="100" w:afterAutospacing="1" w:line="240" w:lineRule="auto"/>
        <w:rPr>
          <w:rFonts w:ascii="Times New Roman" w:eastAsia="Times New Roman" w:hAnsi="Times New Roman" w:cs="Times New Roman"/>
          <w:kern w:val="0"/>
          <w:lang w:eastAsia="fr-FR"/>
          <w14:ligatures w14:val="none"/>
        </w:rPr>
      </w:pPr>
      <w:r w:rsidRPr="00A03A4D">
        <w:rPr>
          <w:rFonts w:ascii="Times New Roman" w:eastAsia="Times New Roman" w:hAnsi="Times New Roman" w:cs="Times New Roman"/>
          <w:kern w:val="0"/>
          <w:lang w:eastAsia="fr-FR"/>
          <w14:ligatures w14:val="none"/>
        </w:rPr>
        <w:t>highlighted the importance of intergenerational cooperation in addressing Europe's future challenges.</w:t>
      </w:r>
    </w:p>
    <w:p w14:paraId="40836E90" w14:textId="77777777" w:rsidR="00A03A4D" w:rsidRPr="00A03A4D" w:rsidRDefault="00A03A4D" w:rsidP="00A03A4D">
      <w:pPr>
        <w:spacing w:before="100" w:beforeAutospacing="1" w:after="100" w:afterAutospacing="1" w:line="240" w:lineRule="auto"/>
        <w:rPr>
          <w:rFonts w:ascii="Times New Roman" w:eastAsia="Times New Roman" w:hAnsi="Times New Roman" w:cs="Times New Roman"/>
          <w:kern w:val="0"/>
          <w:lang w:eastAsia="fr-FR"/>
          <w14:ligatures w14:val="none"/>
        </w:rPr>
      </w:pPr>
      <w:r w:rsidRPr="00A03A4D">
        <w:rPr>
          <w:rFonts w:ascii="Times New Roman" w:eastAsia="Times New Roman" w:hAnsi="Times New Roman" w:cs="Times New Roman"/>
          <w:kern w:val="0"/>
          <w:lang w:eastAsia="fr-FR"/>
          <w14:ligatures w14:val="none"/>
        </w:rPr>
        <w:t>Nearly sixty participants from across Europe gathered once again to learn, debate and exchange ideas. The atmosphere combined intellectual engagement with genuine joy at being able to meet in person.</w:t>
      </w:r>
    </w:p>
    <w:p w14:paraId="0D355877" w14:textId="77777777" w:rsidR="00A03A4D" w:rsidRPr="00A03A4D" w:rsidRDefault="00A03A4D" w:rsidP="00A03A4D">
      <w:pPr>
        <w:spacing w:before="100" w:beforeAutospacing="1" w:after="100" w:afterAutospacing="1" w:line="240" w:lineRule="auto"/>
        <w:rPr>
          <w:rFonts w:ascii="Times New Roman" w:eastAsia="Times New Roman" w:hAnsi="Times New Roman" w:cs="Times New Roman"/>
          <w:kern w:val="0"/>
          <w:lang w:eastAsia="fr-FR"/>
          <w14:ligatures w14:val="none"/>
        </w:rPr>
      </w:pPr>
      <w:r w:rsidRPr="00A03A4D">
        <w:rPr>
          <w:rFonts w:ascii="Times New Roman" w:eastAsia="Times New Roman" w:hAnsi="Times New Roman" w:cs="Times New Roman"/>
          <w:kern w:val="0"/>
          <w:lang w:eastAsia="fr-FR"/>
          <w14:ligatures w14:val="none"/>
        </w:rPr>
        <w:t>A particularly moving moment was the contribution from Volodymyr Dzobak, former Chairman of the Council of the Ukrainian Association of Retired Persons, who addressed participants from Ukraine during the ongoing Russian invasion.</w:t>
      </w:r>
    </w:p>
    <w:p w14:paraId="528F9204" w14:textId="77777777" w:rsidR="00A03A4D" w:rsidRPr="00A03A4D" w:rsidRDefault="00A03A4D" w:rsidP="00A03A4D">
      <w:pPr>
        <w:spacing w:before="100" w:beforeAutospacing="1" w:after="100" w:afterAutospacing="1" w:line="240" w:lineRule="auto"/>
        <w:rPr>
          <w:rFonts w:ascii="Times New Roman" w:eastAsia="Times New Roman" w:hAnsi="Times New Roman" w:cs="Times New Roman"/>
          <w:kern w:val="0"/>
          <w:lang w:eastAsia="fr-FR"/>
          <w14:ligatures w14:val="none"/>
        </w:rPr>
      </w:pPr>
      <w:r w:rsidRPr="00A03A4D">
        <w:rPr>
          <w:rFonts w:ascii="Times New Roman" w:eastAsia="Times New Roman" w:hAnsi="Times New Roman" w:cs="Times New Roman"/>
          <w:kern w:val="0"/>
          <w:lang w:eastAsia="fr-FR"/>
          <w14:ligatures w14:val="none"/>
        </w:rPr>
        <w:lastRenderedPageBreak/>
        <w:t>His testimony reminded participants that the values discussed during the Academy—peace, democracy and human dignity—remain matters of profound importance.</w:t>
      </w:r>
    </w:p>
    <w:p w14:paraId="68E1738D" w14:textId="77777777" w:rsidR="00A03A4D" w:rsidRPr="00A03A4D" w:rsidRDefault="00A03A4D" w:rsidP="00A03A4D">
      <w:pPr>
        <w:spacing w:after="0" w:line="240" w:lineRule="auto"/>
        <w:rPr>
          <w:rFonts w:ascii="Times New Roman" w:eastAsia="Times New Roman" w:hAnsi="Times New Roman" w:cs="Times New Roman"/>
          <w:kern w:val="0"/>
          <w:lang w:eastAsia="fr-FR"/>
          <w14:ligatures w14:val="none"/>
        </w:rPr>
      </w:pPr>
      <w:r w:rsidRPr="00A03A4D">
        <w:rPr>
          <w:rFonts w:ascii="Times New Roman" w:eastAsia="Times New Roman" w:hAnsi="Times New Roman" w:cs="Times New Roman"/>
          <w:kern w:val="0"/>
          <w:lang w:eastAsia="fr-FR"/>
          <w14:ligatures w14:val="none"/>
        </w:rPr>
        <w:pict w14:anchorId="05F4B5AC">
          <v:rect id="_x0000_i1065" style="width:0;height:1.5pt" o:hralign="center" o:hrstd="t" o:hr="t" fillcolor="#a0a0a0" stroked="f"/>
        </w:pict>
      </w:r>
    </w:p>
    <w:p w14:paraId="2C1AC8BB" w14:textId="77777777" w:rsidR="00A03A4D" w:rsidRPr="00A03A4D" w:rsidRDefault="00A03A4D" w:rsidP="00A03A4D">
      <w:pPr>
        <w:spacing w:before="100" w:beforeAutospacing="1" w:after="100" w:afterAutospacing="1" w:line="240" w:lineRule="auto"/>
        <w:outlineLvl w:val="1"/>
        <w:rPr>
          <w:rFonts w:ascii="Times New Roman" w:eastAsia="Times New Roman" w:hAnsi="Times New Roman" w:cs="Times New Roman"/>
          <w:b/>
          <w:bCs/>
          <w:kern w:val="0"/>
          <w:sz w:val="36"/>
          <w:szCs w:val="36"/>
          <w:lang w:eastAsia="fr-FR"/>
          <w14:ligatures w14:val="none"/>
        </w:rPr>
      </w:pPr>
      <w:r w:rsidRPr="00A03A4D">
        <w:rPr>
          <w:rFonts w:ascii="Times New Roman" w:eastAsia="Times New Roman" w:hAnsi="Times New Roman" w:cs="Times New Roman"/>
          <w:b/>
          <w:bCs/>
          <w:kern w:val="0"/>
          <w:sz w:val="36"/>
          <w:szCs w:val="36"/>
          <w:lang w:eastAsia="fr-FR"/>
          <w14:ligatures w14:val="none"/>
        </w:rPr>
        <w:t>2023: New Partnerships, New Perspectives</w:t>
      </w:r>
    </w:p>
    <w:p w14:paraId="1A9385FA" w14:textId="77777777" w:rsidR="00A03A4D" w:rsidRPr="00A03A4D" w:rsidRDefault="00A03A4D" w:rsidP="00A03A4D">
      <w:pPr>
        <w:spacing w:before="100" w:beforeAutospacing="1" w:after="100" w:afterAutospacing="1" w:line="240" w:lineRule="auto"/>
        <w:rPr>
          <w:rFonts w:ascii="Times New Roman" w:eastAsia="Times New Roman" w:hAnsi="Times New Roman" w:cs="Times New Roman"/>
          <w:kern w:val="0"/>
          <w:lang w:eastAsia="fr-FR"/>
          <w14:ligatures w14:val="none"/>
        </w:rPr>
      </w:pPr>
      <w:r w:rsidRPr="00A03A4D">
        <w:rPr>
          <w:rFonts w:ascii="Times New Roman" w:eastAsia="Times New Roman" w:hAnsi="Times New Roman" w:cs="Times New Roman"/>
          <w:kern w:val="0"/>
          <w:lang w:eastAsia="fr-FR"/>
          <w14:ligatures w14:val="none"/>
        </w:rPr>
        <w:t>Following the 2022 edition, organisational circumstances required the development of new partnerships and working arrangements.</w:t>
      </w:r>
    </w:p>
    <w:p w14:paraId="28878BB5" w14:textId="77777777" w:rsidR="00A03A4D" w:rsidRPr="00A03A4D" w:rsidRDefault="00A03A4D" w:rsidP="00A03A4D">
      <w:pPr>
        <w:spacing w:before="100" w:beforeAutospacing="1" w:after="100" w:afterAutospacing="1" w:line="240" w:lineRule="auto"/>
        <w:rPr>
          <w:rFonts w:ascii="Times New Roman" w:eastAsia="Times New Roman" w:hAnsi="Times New Roman" w:cs="Times New Roman"/>
          <w:kern w:val="0"/>
          <w:lang w:eastAsia="fr-FR"/>
          <w14:ligatures w14:val="none"/>
        </w:rPr>
      </w:pPr>
      <w:r w:rsidRPr="00A03A4D">
        <w:rPr>
          <w:rFonts w:ascii="Times New Roman" w:eastAsia="Times New Roman" w:hAnsi="Times New Roman" w:cs="Times New Roman"/>
          <w:kern w:val="0"/>
          <w:lang w:eastAsia="fr-FR"/>
          <w14:ligatures w14:val="none"/>
        </w:rPr>
        <w:t>A successful collaboration was established between ESU, CEDER, the study centre of CD&amp;V, and the Wilfried Martens Centre for European Studies.</w:t>
      </w:r>
    </w:p>
    <w:p w14:paraId="730767F5" w14:textId="77777777" w:rsidR="00A03A4D" w:rsidRPr="00A03A4D" w:rsidRDefault="00A03A4D" w:rsidP="00A03A4D">
      <w:pPr>
        <w:spacing w:before="100" w:beforeAutospacing="1" w:after="100" w:afterAutospacing="1" w:line="240" w:lineRule="auto"/>
        <w:rPr>
          <w:rFonts w:ascii="Times New Roman" w:eastAsia="Times New Roman" w:hAnsi="Times New Roman" w:cs="Times New Roman"/>
          <w:kern w:val="0"/>
          <w:lang w:eastAsia="fr-FR"/>
          <w14:ligatures w14:val="none"/>
        </w:rPr>
      </w:pPr>
      <w:r w:rsidRPr="00A03A4D">
        <w:rPr>
          <w:rFonts w:ascii="Times New Roman" w:eastAsia="Times New Roman" w:hAnsi="Times New Roman" w:cs="Times New Roman"/>
          <w:kern w:val="0"/>
          <w:lang w:eastAsia="fr-FR"/>
          <w14:ligatures w14:val="none"/>
        </w:rPr>
        <w:t>The 2023 Summer Academy was hosted in Leuven, Belgium, at the Provincial House of Flemish Brabant.</w:t>
      </w:r>
    </w:p>
    <w:p w14:paraId="7E2C0D99" w14:textId="77777777" w:rsidR="00A03A4D" w:rsidRPr="00A03A4D" w:rsidRDefault="00A03A4D" w:rsidP="00A03A4D">
      <w:pPr>
        <w:spacing w:before="100" w:beforeAutospacing="1" w:after="100" w:afterAutospacing="1" w:line="240" w:lineRule="auto"/>
        <w:rPr>
          <w:rFonts w:ascii="Times New Roman" w:eastAsia="Times New Roman" w:hAnsi="Times New Roman" w:cs="Times New Roman"/>
          <w:kern w:val="0"/>
          <w:lang w:eastAsia="fr-FR"/>
          <w14:ligatures w14:val="none"/>
        </w:rPr>
      </w:pPr>
      <w:r w:rsidRPr="00A03A4D">
        <w:rPr>
          <w:rFonts w:ascii="Times New Roman" w:eastAsia="Times New Roman" w:hAnsi="Times New Roman" w:cs="Times New Roman"/>
          <w:kern w:val="0"/>
          <w:lang w:eastAsia="fr-FR"/>
          <w14:ligatures w14:val="none"/>
        </w:rPr>
        <w:t>Under the theme:</w:t>
      </w:r>
    </w:p>
    <w:p w14:paraId="7B12A07D" w14:textId="77777777" w:rsidR="00A03A4D" w:rsidRPr="00A03A4D" w:rsidRDefault="00A03A4D" w:rsidP="00A03A4D">
      <w:pPr>
        <w:spacing w:before="100" w:beforeAutospacing="1" w:after="100" w:afterAutospacing="1" w:line="240" w:lineRule="auto"/>
        <w:rPr>
          <w:rFonts w:ascii="Times New Roman" w:eastAsia="Times New Roman" w:hAnsi="Times New Roman" w:cs="Times New Roman"/>
          <w:kern w:val="0"/>
          <w:lang w:eastAsia="fr-FR"/>
          <w14:ligatures w14:val="none"/>
        </w:rPr>
      </w:pPr>
      <w:r w:rsidRPr="00A03A4D">
        <w:rPr>
          <w:rFonts w:ascii="Times New Roman" w:eastAsia="Times New Roman" w:hAnsi="Times New Roman" w:cs="Times New Roman"/>
          <w:b/>
          <w:bCs/>
          <w:kern w:val="0"/>
          <w:lang w:eastAsia="fr-FR"/>
          <w14:ligatures w14:val="none"/>
        </w:rPr>
        <w:t>"Europe as a Task – Challenges for the European Union"</w:t>
      </w:r>
    </w:p>
    <w:p w14:paraId="14A3C9A2" w14:textId="77777777" w:rsidR="00A03A4D" w:rsidRPr="00A03A4D" w:rsidRDefault="00A03A4D" w:rsidP="00A03A4D">
      <w:pPr>
        <w:spacing w:before="100" w:beforeAutospacing="1" w:after="100" w:afterAutospacing="1" w:line="240" w:lineRule="auto"/>
        <w:rPr>
          <w:rFonts w:ascii="Times New Roman" w:eastAsia="Times New Roman" w:hAnsi="Times New Roman" w:cs="Times New Roman"/>
          <w:kern w:val="0"/>
          <w:lang w:eastAsia="fr-FR"/>
          <w14:ligatures w14:val="none"/>
        </w:rPr>
      </w:pPr>
      <w:r w:rsidRPr="00A03A4D">
        <w:rPr>
          <w:rFonts w:ascii="Times New Roman" w:eastAsia="Times New Roman" w:hAnsi="Times New Roman" w:cs="Times New Roman"/>
          <w:kern w:val="0"/>
          <w:lang w:eastAsia="fr-FR"/>
          <w14:ligatures w14:val="none"/>
        </w:rPr>
        <w:t>participants reflected on the responsibilities facing Europe in an increasingly complex international environment. The Academy demonstrated that while formats and locations may evolve, the essential mission of lifelong learning and European dialogue remains unchanged.</w:t>
      </w:r>
    </w:p>
    <w:p w14:paraId="6A7B06D1" w14:textId="77777777" w:rsidR="00A03A4D" w:rsidRPr="00A03A4D" w:rsidRDefault="00A03A4D" w:rsidP="00A03A4D">
      <w:pPr>
        <w:spacing w:after="0" w:line="240" w:lineRule="auto"/>
        <w:rPr>
          <w:rFonts w:ascii="Times New Roman" w:eastAsia="Times New Roman" w:hAnsi="Times New Roman" w:cs="Times New Roman"/>
          <w:kern w:val="0"/>
          <w:lang w:eastAsia="fr-FR"/>
          <w14:ligatures w14:val="none"/>
        </w:rPr>
      </w:pPr>
      <w:r w:rsidRPr="00A03A4D">
        <w:rPr>
          <w:rFonts w:ascii="Times New Roman" w:eastAsia="Times New Roman" w:hAnsi="Times New Roman" w:cs="Times New Roman"/>
          <w:kern w:val="0"/>
          <w:lang w:eastAsia="fr-FR"/>
          <w14:ligatures w14:val="none"/>
        </w:rPr>
        <w:pict w14:anchorId="17EA3D49">
          <v:rect id="_x0000_i1066" style="width:0;height:1.5pt" o:hralign="center" o:hrstd="t" o:hr="t" fillcolor="#a0a0a0" stroked="f"/>
        </w:pict>
      </w:r>
    </w:p>
    <w:p w14:paraId="0CC17E42" w14:textId="77777777" w:rsidR="00A03A4D" w:rsidRPr="00A03A4D" w:rsidRDefault="00A03A4D" w:rsidP="00A03A4D">
      <w:pPr>
        <w:spacing w:before="100" w:beforeAutospacing="1" w:after="100" w:afterAutospacing="1" w:line="240" w:lineRule="auto"/>
        <w:outlineLvl w:val="1"/>
        <w:rPr>
          <w:rFonts w:ascii="Times New Roman" w:eastAsia="Times New Roman" w:hAnsi="Times New Roman" w:cs="Times New Roman"/>
          <w:b/>
          <w:bCs/>
          <w:kern w:val="0"/>
          <w:sz w:val="36"/>
          <w:szCs w:val="36"/>
          <w:lang w:eastAsia="fr-FR"/>
          <w14:ligatures w14:val="none"/>
        </w:rPr>
      </w:pPr>
      <w:r w:rsidRPr="00A03A4D">
        <w:rPr>
          <w:rFonts w:ascii="Times New Roman" w:eastAsia="Times New Roman" w:hAnsi="Times New Roman" w:cs="Times New Roman"/>
          <w:b/>
          <w:bCs/>
          <w:kern w:val="0"/>
          <w:sz w:val="36"/>
          <w:szCs w:val="36"/>
          <w:lang w:eastAsia="fr-FR"/>
          <w14:ligatures w14:val="none"/>
        </w:rPr>
        <w:t>2024: Reflection and Renewal</w:t>
      </w:r>
    </w:p>
    <w:p w14:paraId="761566E4" w14:textId="77777777" w:rsidR="00A03A4D" w:rsidRPr="00A03A4D" w:rsidRDefault="00A03A4D" w:rsidP="00A03A4D">
      <w:pPr>
        <w:spacing w:before="100" w:beforeAutospacing="1" w:after="100" w:afterAutospacing="1" w:line="240" w:lineRule="auto"/>
        <w:rPr>
          <w:rFonts w:ascii="Times New Roman" w:eastAsia="Times New Roman" w:hAnsi="Times New Roman" w:cs="Times New Roman"/>
          <w:kern w:val="0"/>
          <w:lang w:eastAsia="fr-FR"/>
          <w14:ligatures w14:val="none"/>
        </w:rPr>
      </w:pPr>
      <w:r w:rsidRPr="00A03A4D">
        <w:rPr>
          <w:rFonts w:ascii="Times New Roman" w:eastAsia="Times New Roman" w:hAnsi="Times New Roman" w:cs="Times New Roman"/>
          <w:kern w:val="0"/>
          <w:lang w:eastAsia="fr-FR"/>
          <w14:ligatures w14:val="none"/>
        </w:rPr>
        <w:t>Following the ESU Congress of 2024, a new leadership team was elected.</w:t>
      </w:r>
    </w:p>
    <w:p w14:paraId="2E192C85" w14:textId="77777777" w:rsidR="00A03A4D" w:rsidRPr="00A03A4D" w:rsidRDefault="00A03A4D" w:rsidP="00A03A4D">
      <w:pPr>
        <w:spacing w:before="100" w:beforeAutospacing="1" w:after="100" w:afterAutospacing="1" w:line="240" w:lineRule="auto"/>
        <w:rPr>
          <w:rFonts w:ascii="Times New Roman" w:eastAsia="Times New Roman" w:hAnsi="Times New Roman" w:cs="Times New Roman"/>
          <w:kern w:val="0"/>
          <w:lang w:eastAsia="fr-FR"/>
          <w14:ligatures w14:val="none"/>
        </w:rPr>
      </w:pPr>
      <w:r w:rsidRPr="00A03A4D">
        <w:rPr>
          <w:rFonts w:ascii="Times New Roman" w:eastAsia="Times New Roman" w:hAnsi="Times New Roman" w:cs="Times New Roman"/>
          <w:kern w:val="0"/>
          <w:lang w:eastAsia="fr-FR"/>
          <w14:ligatures w14:val="none"/>
        </w:rPr>
        <w:t>The first months of the new mandate were devoted to assessment, strategic reflection and the development of future priorities. As a result, the organisation chose to pause and evaluate the future direction of the Summer Academy programme.</w:t>
      </w:r>
    </w:p>
    <w:p w14:paraId="16CDAF2E" w14:textId="77777777" w:rsidR="00A03A4D" w:rsidRPr="00A03A4D" w:rsidRDefault="00A03A4D" w:rsidP="00A03A4D">
      <w:pPr>
        <w:spacing w:before="100" w:beforeAutospacing="1" w:after="100" w:afterAutospacing="1" w:line="240" w:lineRule="auto"/>
        <w:rPr>
          <w:rFonts w:ascii="Times New Roman" w:eastAsia="Times New Roman" w:hAnsi="Times New Roman" w:cs="Times New Roman"/>
          <w:kern w:val="0"/>
          <w:lang w:eastAsia="fr-FR"/>
          <w14:ligatures w14:val="none"/>
        </w:rPr>
      </w:pPr>
      <w:r w:rsidRPr="00A03A4D">
        <w:rPr>
          <w:rFonts w:ascii="Times New Roman" w:eastAsia="Times New Roman" w:hAnsi="Times New Roman" w:cs="Times New Roman"/>
          <w:kern w:val="0"/>
          <w:lang w:eastAsia="fr-FR"/>
          <w14:ligatures w14:val="none"/>
        </w:rPr>
        <w:t>This period of reflection allowed ESU to prepare the next chapter of its development and to ensure that future initiatives would remain aligned with the organisation's long-term strategic objectives.</w:t>
      </w:r>
    </w:p>
    <w:p w14:paraId="6BC62869" w14:textId="77777777" w:rsidR="00A03A4D" w:rsidRPr="00A03A4D" w:rsidRDefault="00A03A4D" w:rsidP="00A03A4D">
      <w:pPr>
        <w:spacing w:after="0" w:line="240" w:lineRule="auto"/>
        <w:rPr>
          <w:rFonts w:ascii="Times New Roman" w:eastAsia="Times New Roman" w:hAnsi="Times New Roman" w:cs="Times New Roman"/>
          <w:kern w:val="0"/>
          <w:lang w:eastAsia="fr-FR"/>
          <w14:ligatures w14:val="none"/>
        </w:rPr>
      </w:pPr>
      <w:r w:rsidRPr="00A03A4D">
        <w:rPr>
          <w:rFonts w:ascii="Times New Roman" w:eastAsia="Times New Roman" w:hAnsi="Times New Roman" w:cs="Times New Roman"/>
          <w:kern w:val="0"/>
          <w:lang w:eastAsia="fr-FR"/>
          <w14:ligatures w14:val="none"/>
        </w:rPr>
        <w:pict w14:anchorId="103DDD08">
          <v:rect id="_x0000_i1067" style="width:0;height:1.5pt" o:hralign="center" o:hrstd="t" o:hr="t" fillcolor="#a0a0a0" stroked="f"/>
        </w:pict>
      </w:r>
    </w:p>
    <w:p w14:paraId="2C0946E5" w14:textId="77777777" w:rsidR="00A03A4D" w:rsidRPr="00A03A4D" w:rsidRDefault="00A03A4D" w:rsidP="00A03A4D">
      <w:pPr>
        <w:spacing w:before="100" w:beforeAutospacing="1" w:after="100" w:afterAutospacing="1" w:line="240" w:lineRule="auto"/>
        <w:outlineLvl w:val="1"/>
        <w:rPr>
          <w:rFonts w:ascii="Times New Roman" w:eastAsia="Times New Roman" w:hAnsi="Times New Roman" w:cs="Times New Roman"/>
          <w:b/>
          <w:bCs/>
          <w:kern w:val="0"/>
          <w:sz w:val="36"/>
          <w:szCs w:val="36"/>
          <w:lang w:eastAsia="fr-FR"/>
          <w14:ligatures w14:val="none"/>
        </w:rPr>
      </w:pPr>
      <w:r w:rsidRPr="00A03A4D">
        <w:rPr>
          <w:rFonts w:ascii="Times New Roman" w:eastAsia="Times New Roman" w:hAnsi="Times New Roman" w:cs="Times New Roman"/>
          <w:b/>
          <w:bCs/>
          <w:kern w:val="0"/>
          <w:sz w:val="36"/>
          <w:szCs w:val="36"/>
          <w:lang w:eastAsia="fr-FR"/>
          <w14:ligatures w14:val="none"/>
        </w:rPr>
        <w:t>2025: Looking Forward with Confidence</w:t>
      </w:r>
    </w:p>
    <w:p w14:paraId="7AF197AE" w14:textId="77777777" w:rsidR="00A03A4D" w:rsidRPr="00A03A4D" w:rsidRDefault="00A03A4D" w:rsidP="00A03A4D">
      <w:pPr>
        <w:spacing w:before="100" w:beforeAutospacing="1" w:after="100" w:afterAutospacing="1" w:line="240" w:lineRule="auto"/>
        <w:rPr>
          <w:rFonts w:ascii="Times New Roman" w:eastAsia="Times New Roman" w:hAnsi="Times New Roman" w:cs="Times New Roman"/>
          <w:kern w:val="0"/>
          <w:lang w:eastAsia="fr-FR"/>
          <w14:ligatures w14:val="none"/>
        </w:rPr>
      </w:pPr>
      <w:r w:rsidRPr="00A03A4D">
        <w:rPr>
          <w:rFonts w:ascii="Times New Roman" w:eastAsia="Times New Roman" w:hAnsi="Times New Roman" w:cs="Times New Roman"/>
          <w:kern w:val="0"/>
          <w:lang w:eastAsia="fr-FR"/>
          <w14:ligatures w14:val="none"/>
        </w:rPr>
        <w:t>In 2025, the Summer Academy resumed with renewed energy in the historic city of Bruges.</w:t>
      </w:r>
    </w:p>
    <w:p w14:paraId="2154DBE8" w14:textId="77777777" w:rsidR="00A03A4D" w:rsidRPr="00A03A4D" w:rsidRDefault="00A03A4D" w:rsidP="00A03A4D">
      <w:pPr>
        <w:spacing w:before="100" w:beforeAutospacing="1" w:after="100" w:afterAutospacing="1" w:line="240" w:lineRule="auto"/>
        <w:rPr>
          <w:rFonts w:ascii="Times New Roman" w:eastAsia="Times New Roman" w:hAnsi="Times New Roman" w:cs="Times New Roman"/>
          <w:kern w:val="0"/>
          <w:lang w:eastAsia="fr-FR"/>
          <w14:ligatures w14:val="none"/>
        </w:rPr>
      </w:pPr>
      <w:r w:rsidRPr="00A03A4D">
        <w:rPr>
          <w:rFonts w:ascii="Times New Roman" w:eastAsia="Times New Roman" w:hAnsi="Times New Roman" w:cs="Times New Roman"/>
          <w:kern w:val="0"/>
          <w:lang w:eastAsia="fr-FR"/>
          <w14:ligatures w14:val="none"/>
        </w:rPr>
        <w:t>Under the theme:</w:t>
      </w:r>
    </w:p>
    <w:p w14:paraId="4F852A1F" w14:textId="77777777" w:rsidR="00A03A4D" w:rsidRPr="00A03A4D" w:rsidRDefault="00A03A4D" w:rsidP="00A03A4D">
      <w:pPr>
        <w:spacing w:before="100" w:beforeAutospacing="1" w:after="100" w:afterAutospacing="1" w:line="240" w:lineRule="auto"/>
        <w:rPr>
          <w:rFonts w:ascii="Times New Roman" w:eastAsia="Times New Roman" w:hAnsi="Times New Roman" w:cs="Times New Roman"/>
          <w:kern w:val="0"/>
          <w:lang w:eastAsia="fr-FR"/>
          <w14:ligatures w14:val="none"/>
        </w:rPr>
      </w:pPr>
      <w:r w:rsidRPr="00A03A4D">
        <w:rPr>
          <w:rFonts w:ascii="Times New Roman" w:eastAsia="Times New Roman" w:hAnsi="Times New Roman" w:cs="Times New Roman"/>
          <w:b/>
          <w:bCs/>
          <w:kern w:val="0"/>
          <w:lang w:eastAsia="fr-FR"/>
          <w14:ligatures w14:val="none"/>
        </w:rPr>
        <w:t>"Demographic Changes in Europe: Consequences for Seniors and Challenges for European Governance"</w:t>
      </w:r>
    </w:p>
    <w:p w14:paraId="42ADD51B" w14:textId="77777777" w:rsidR="00A03A4D" w:rsidRPr="00A03A4D" w:rsidRDefault="00A03A4D" w:rsidP="00A03A4D">
      <w:pPr>
        <w:spacing w:before="100" w:beforeAutospacing="1" w:after="100" w:afterAutospacing="1" w:line="240" w:lineRule="auto"/>
        <w:rPr>
          <w:rFonts w:ascii="Times New Roman" w:eastAsia="Times New Roman" w:hAnsi="Times New Roman" w:cs="Times New Roman"/>
          <w:kern w:val="0"/>
          <w:lang w:eastAsia="fr-FR"/>
          <w14:ligatures w14:val="none"/>
        </w:rPr>
      </w:pPr>
      <w:r w:rsidRPr="00A03A4D">
        <w:rPr>
          <w:rFonts w:ascii="Times New Roman" w:eastAsia="Times New Roman" w:hAnsi="Times New Roman" w:cs="Times New Roman"/>
          <w:kern w:val="0"/>
          <w:lang w:eastAsia="fr-FR"/>
          <w14:ligatures w14:val="none"/>
        </w:rPr>
        <w:lastRenderedPageBreak/>
        <w:t>participants examined one of the most significant long-term developments affecting Europe.</w:t>
      </w:r>
    </w:p>
    <w:p w14:paraId="21D55197" w14:textId="77777777" w:rsidR="00A03A4D" w:rsidRPr="00A03A4D" w:rsidRDefault="00A03A4D" w:rsidP="00A03A4D">
      <w:pPr>
        <w:spacing w:before="100" w:beforeAutospacing="1" w:after="100" w:afterAutospacing="1" w:line="240" w:lineRule="auto"/>
        <w:rPr>
          <w:rFonts w:ascii="Times New Roman" w:eastAsia="Times New Roman" w:hAnsi="Times New Roman" w:cs="Times New Roman"/>
          <w:kern w:val="0"/>
          <w:lang w:eastAsia="fr-FR"/>
          <w14:ligatures w14:val="none"/>
        </w:rPr>
      </w:pPr>
      <w:r w:rsidRPr="00A03A4D">
        <w:rPr>
          <w:rFonts w:ascii="Times New Roman" w:eastAsia="Times New Roman" w:hAnsi="Times New Roman" w:cs="Times New Roman"/>
          <w:kern w:val="0"/>
          <w:lang w:eastAsia="fr-FR"/>
          <w14:ligatures w14:val="none"/>
        </w:rPr>
        <w:t>The programme combined high-level expertise, stimulating discussions and opportunities for informal exchange. Equally important, it reflected a renewed ESU that had integrated the Summer Academy into its broader strategic vision for the future.</w:t>
      </w:r>
    </w:p>
    <w:p w14:paraId="0FA7CD19" w14:textId="77777777" w:rsidR="00A03A4D" w:rsidRPr="00A03A4D" w:rsidRDefault="00A03A4D" w:rsidP="00A03A4D">
      <w:pPr>
        <w:spacing w:before="100" w:beforeAutospacing="1" w:after="100" w:afterAutospacing="1" w:line="240" w:lineRule="auto"/>
        <w:rPr>
          <w:rFonts w:ascii="Times New Roman" w:eastAsia="Times New Roman" w:hAnsi="Times New Roman" w:cs="Times New Roman"/>
          <w:kern w:val="0"/>
          <w:lang w:eastAsia="fr-FR"/>
          <w14:ligatures w14:val="none"/>
        </w:rPr>
      </w:pPr>
      <w:r w:rsidRPr="00A03A4D">
        <w:rPr>
          <w:rFonts w:ascii="Times New Roman" w:eastAsia="Times New Roman" w:hAnsi="Times New Roman" w:cs="Times New Roman"/>
          <w:kern w:val="0"/>
          <w:lang w:eastAsia="fr-FR"/>
          <w14:ligatures w14:val="none"/>
        </w:rPr>
        <w:t>The Bruges edition demonstrated that the Summer Academy continues to evolve while remaining faithful to its founding principles: lifelong learning, active citizenship, European cooperation and solidarity between generations.</w:t>
      </w:r>
    </w:p>
    <w:p w14:paraId="3373F73F" w14:textId="77777777" w:rsidR="00A03A4D" w:rsidRPr="00A03A4D" w:rsidRDefault="00A03A4D" w:rsidP="00A03A4D">
      <w:pPr>
        <w:spacing w:after="0" w:line="240" w:lineRule="auto"/>
        <w:rPr>
          <w:rFonts w:ascii="Times New Roman" w:eastAsia="Times New Roman" w:hAnsi="Times New Roman" w:cs="Times New Roman"/>
          <w:kern w:val="0"/>
          <w:lang w:eastAsia="fr-FR"/>
          <w14:ligatures w14:val="none"/>
        </w:rPr>
      </w:pPr>
      <w:r w:rsidRPr="00A03A4D">
        <w:rPr>
          <w:rFonts w:ascii="Times New Roman" w:eastAsia="Times New Roman" w:hAnsi="Times New Roman" w:cs="Times New Roman"/>
          <w:kern w:val="0"/>
          <w:lang w:eastAsia="fr-FR"/>
          <w14:ligatures w14:val="none"/>
        </w:rPr>
        <w:pict w14:anchorId="305548A2">
          <v:rect id="_x0000_i1068" style="width:0;height:1.5pt" o:hralign="center" o:hrstd="t" o:hr="t" fillcolor="#a0a0a0" stroked="f"/>
        </w:pict>
      </w:r>
    </w:p>
    <w:p w14:paraId="02E10A73" w14:textId="77777777" w:rsidR="00A03A4D" w:rsidRPr="00A03A4D" w:rsidRDefault="00A03A4D" w:rsidP="00A03A4D">
      <w:pPr>
        <w:spacing w:before="100" w:beforeAutospacing="1" w:after="100" w:afterAutospacing="1" w:line="240" w:lineRule="auto"/>
        <w:outlineLvl w:val="1"/>
        <w:rPr>
          <w:rFonts w:ascii="Times New Roman" w:eastAsia="Times New Roman" w:hAnsi="Times New Roman" w:cs="Times New Roman"/>
          <w:b/>
          <w:bCs/>
          <w:kern w:val="0"/>
          <w:sz w:val="36"/>
          <w:szCs w:val="36"/>
          <w:lang w:eastAsia="fr-FR"/>
          <w14:ligatures w14:val="none"/>
        </w:rPr>
      </w:pPr>
      <w:r w:rsidRPr="00A03A4D">
        <w:rPr>
          <w:rFonts w:ascii="Times New Roman" w:eastAsia="Times New Roman" w:hAnsi="Times New Roman" w:cs="Times New Roman"/>
          <w:b/>
          <w:bCs/>
          <w:kern w:val="0"/>
          <w:sz w:val="36"/>
          <w:szCs w:val="36"/>
          <w:lang w:eastAsia="fr-FR"/>
          <w14:ligatures w14:val="none"/>
        </w:rPr>
        <w:t>Looking Ahead</w:t>
      </w:r>
    </w:p>
    <w:p w14:paraId="0E5A9A19" w14:textId="77777777" w:rsidR="00A03A4D" w:rsidRPr="00A03A4D" w:rsidRDefault="00A03A4D" w:rsidP="00A03A4D">
      <w:pPr>
        <w:spacing w:before="100" w:beforeAutospacing="1" w:after="100" w:afterAutospacing="1" w:line="240" w:lineRule="auto"/>
        <w:rPr>
          <w:rFonts w:ascii="Times New Roman" w:eastAsia="Times New Roman" w:hAnsi="Times New Roman" w:cs="Times New Roman"/>
          <w:kern w:val="0"/>
          <w:lang w:eastAsia="fr-FR"/>
          <w14:ligatures w14:val="none"/>
        </w:rPr>
      </w:pPr>
      <w:r w:rsidRPr="00A03A4D">
        <w:rPr>
          <w:rFonts w:ascii="Times New Roman" w:eastAsia="Times New Roman" w:hAnsi="Times New Roman" w:cs="Times New Roman"/>
          <w:kern w:val="0"/>
          <w:lang w:eastAsia="fr-FR"/>
          <w14:ligatures w14:val="none"/>
        </w:rPr>
        <w:t>Fifteen years after the first Summer Academy, the initiative remains a powerful expression of the European Seniors' Union's mission.</w:t>
      </w:r>
    </w:p>
    <w:p w14:paraId="44D66D07" w14:textId="77777777" w:rsidR="00A03A4D" w:rsidRPr="00A03A4D" w:rsidRDefault="00A03A4D" w:rsidP="00A03A4D">
      <w:pPr>
        <w:spacing w:before="100" w:beforeAutospacing="1" w:after="100" w:afterAutospacing="1" w:line="240" w:lineRule="auto"/>
        <w:rPr>
          <w:rFonts w:ascii="Times New Roman" w:eastAsia="Times New Roman" w:hAnsi="Times New Roman" w:cs="Times New Roman"/>
          <w:kern w:val="0"/>
          <w:lang w:eastAsia="fr-FR"/>
          <w14:ligatures w14:val="none"/>
        </w:rPr>
      </w:pPr>
      <w:r w:rsidRPr="00A03A4D">
        <w:rPr>
          <w:rFonts w:ascii="Times New Roman" w:eastAsia="Times New Roman" w:hAnsi="Times New Roman" w:cs="Times New Roman"/>
          <w:kern w:val="0"/>
          <w:lang w:eastAsia="fr-FR"/>
          <w14:ligatures w14:val="none"/>
        </w:rPr>
        <w:t>The challenges facing Europe continue to evolve. Demographic change, technological transformation, geopolitical uncertainty and social cohesion require informed citizens, strong organisations and effective leadership.</w:t>
      </w:r>
    </w:p>
    <w:p w14:paraId="71217C02" w14:textId="77777777" w:rsidR="00A03A4D" w:rsidRPr="00A03A4D" w:rsidRDefault="00A03A4D" w:rsidP="00A03A4D">
      <w:pPr>
        <w:spacing w:before="100" w:beforeAutospacing="1" w:after="100" w:afterAutospacing="1" w:line="240" w:lineRule="auto"/>
        <w:rPr>
          <w:rFonts w:ascii="Times New Roman" w:eastAsia="Times New Roman" w:hAnsi="Times New Roman" w:cs="Times New Roman"/>
          <w:kern w:val="0"/>
          <w:lang w:eastAsia="fr-FR"/>
          <w14:ligatures w14:val="none"/>
        </w:rPr>
      </w:pPr>
      <w:r w:rsidRPr="00A03A4D">
        <w:rPr>
          <w:rFonts w:ascii="Times New Roman" w:eastAsia="Times New Roman" w:hAnsi="Times New Roman" w:cs="Times New Roman"/>
          <w:kern w:val="0"/>
          <w:lang w:eastAsia="fr-FR"/>
          <w14:ligatures w14:val="none"/>
        </w:rPr>
        <w:t>The Summer Academy provides exactly such a space: a forum where experience meets innovation, where national perspectives enrich European understanding, and where senior citizens continue to demonstrate their commitment to shaping a better future.</w:t>
      </w:r>
    </w:p>
    <w:p w14:paraId="2C9F4A18" w14:textId="77777777" w:rsidR="00A03A4D" w:rsidRPr="00A03A4D" w:rsidRDefault="00A03A4D" w:rsidP="00A03A4D">
      <w:pPr>
        <w:spacing w:before="100" w:beforeAutospacing="1" w:after="100" w:afterAutospacing="1" w:line="240" w:lineRule="auto"/>
        <w:rPr>
          <w:rFonts w:ascii="Times New Roman" w:eastAsia="Times New Roman" w:hAnsi="Times New Roman" w:cs="Times New Roman"/>
          <w:kern w:val="0"/>
          <w:lang w:eastAsia="fr-FR"/>
          <w14:ligatures w14:val="none"/>
        </w:rPr>
      </w:pPr>
      <w:r w:rsidRPr="00A03A4D">
        <w:rPr>
          <w:rFonts w:ascii="Times New Roman" w:eastAsia="Times New Roman" w:hAnsi="Times New Roman" w:cs="Times New Roman"/>
          <w:kern w:val="0"/>
          <w:lang w:eastAsia="fr-FR"/>
          <w14:ligatures w14:val="none"/>
        </w:rPr>
        <w:t>The history of the Summer Academies is therefore not only a story about the past. It is a story about the future—a future in which active, engaged and well-informed seniors continue to contribute to a stronger, more united and more democratic Europe.</w:t>
      </w:r>
    </w:p>
    <w:p w14:paraId="72D96824" w14:textId="77777777" w:rsidR="00A03A4D" w:rsidRPr="00A03A4D" w:rsidRDefault="00A03A4D" w:rsidP="00A03A4D">
      <w:pPr>
        <w:pBdr>
          <w:top w:val="single" w:sz="6" w:space="1" w:color="auto"/>
        </w:pBdr>
        <w:spacing w:after="0" w:line="240" w:lineRule="auto"/>
        <w:jc w:val="center"/>
        <w:rPr>
          <w:rFonts w:ascii="Arial" w:eastAsia="Times New Roman" w:hAnsi="Arial" w:cs="Arial"/>
          <w:vanish/>
          <w:kern w:val="0"/>
          <w:sz w:val="16"/>
          <w:szCs w:val="16"/>
          <w:lang w:eastAsia="fr-FR"/>
          <w14:ligatures w14:val="none"/>
        </w:rPr>
      </w:pPr>
      <w:r w:rsidRPr="00A03A4D">
        <w:rPr>
          <w:rFonts w:ascii="Arial" w:eastAsia="Times New Roman" w:hAnsi="Arial" w:cs="Arial"/>
          <w:vanish/>
          <w:kern w:val="0"/>
          <w:sz w:val="16"/>
          <w:szCs w:val="16"/>
          <w:lang w:eastAsia="fr-FR"/>
          <w14:ligatures w14:val="none"/>
        </w:rPr>
        <w:t>Bas du formulaire</w:t>
      </w:r>
    </w:p>
    <w:p w14:paraId="0BC61AF6" w14:textId="77777777" w:rsidR="00A03A4D" w:rsidRPr="00A03A4D" w:rsidRDefault="00A03A4D" w:rsidP="00A03A4D">
      <w:pPr>
        <w:pBdr>
          <w:top w:val="single" w:sz="6" w:space="1" w:color="auto"/>
        </w:pBdr>
        <w:spacing w:after="0" w:line="240" w:lineRule="auto"/>
        <w:jc w:val="center"/>
        <w:rPr>
          <w:rFonts w:ascii="Arial" w:eastAsia="Times New Roman" w:hAnsi="Arial" w:cs="Arial"/>
          <w:vanish/>
          <w:kern w:val="0"/>
          <w:sz w:val="16"/>
          <w:szCs w:val="16"/>
          <w:lang w:eastAsia="fr-FR"/>
          <w14:ligatures w14:val="none"/>
        </w:rPr>
      </w:pPr>
      <w:r w:rsidRPr="00A03A4D">
        <w:rPr>
          <w:rFonts w:ascii="Arial" w:eastAsia="Times New Roman" w:hAnsi="Arial" w:cs="Arial"/>
          <w:vanish/>
          <w:kern w:val="0"/>
          <w:sz w:val="16"/>
          <w:szCs w:val="16"/>
          <w:lang w:eastAsia="fr-FR"/>
          <w14:ligatures w14:val="none"/>
        </w:rPr>
        <w:t>Bas du formulaire</w:t>
      </w:r>
    </w:p>
    <w:p w14:paraId="68413670" w14:textId="77777777" w:rsidR="00A03A4D" w:rsidRDefault="00A03A4D"/>
    <w:sectPr w:rsidR="00A03A4D">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502EA3"/>
    <w:multiLevelType w:val="multilevel"/>
    <w:tmpl w:val="C9D0D2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7513A08"/>
    <w:multiLevelType w:val="multilevel"/>
    <w:tmpl w:val="2D3803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7CB43B0"/>
    <w:multiLevelType w:val="multilevel"/>
    <w:tmpl w:val="0FE66D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9445721"/>
    <w:multiLevelType w:val="multilevel"/>
    <w:tmpl w:val="8B4AF6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881938452">
    <w:abstractNumId w:val="1"/>
  </w:num>
  <w:num w:numId="2" w16cid:durableId="1474133636">
    <w:abstractNumId w:val="2"/>
  </w:num>
  <w:num w:numId="3" w16cid:durableId="395318385">
    <w:abstractNumId w:val="0"/>
  </w:num>
  <w:num w:numId="4" w16cid:durableId="138910962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3A4D"/>
    <w:rsid w:val="00034A12"/>
    <w:rsid w:val="004174AA"/>
    <w:rsid w:val="00A03A4D"/>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4D977A"/>
  <w15:chartTrackingRefBased/>
  <w15:docId w15:val="{E781610F-7C41-454B-9D6D-64BB6701DE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fr-F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uiPriority w:val="9"/>
    <w:qFormat/>
    <w:rsid w:val="00A03A4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re2">
    <w:name w:val="heading 2"/>
    <w:basedOn w:val="Normal"/>
    <w:next w:val="Normal"/>
    <w:link w:val="Titre2Car"/>
    <w:uiPriority w:val="9"/>
    <w:semiHidden/>
    <w:unhideWhenUsed/>
    <w:qFormat/>
    <w:rsid w:val="00A03A4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re3">
    <w:name w:val="heading 3"/>
    <w:basedOn w:val="Normal"/>
    <w:next w:val="Normal"/>
    <w:link w:val="Titre3Car"/>
    <w:uiPriority w:val="9"/>
    <w:semiHidden/>
    <w:unhideWhenUsed/>
    <w:qFormat/>
    <w:rsid w:val="00A03A4D"/>
    <w:pPr>
      <w:keepNext/>
      <w:keepLines/>
      <w:spacing w:before="160" w:after="80"/>
      <w:outlineLvl w:val="2"/>
    </w:pPr>
    <w:rPr>
      <w:rFonts w:eastAsiaTheme="majorEastAsia" w:cstheme="majorBidi"/>
      <w:color w:val="0F4761" w:themeColor="accent1" w:themeShade="BF"/>
      <w:sz w:val="28"/>
      <w:szCs w:val="28"/>
    </w:rPr>
  </w:style>
  <w:style w:type="paragraph" w:styleId="Titre4">
    <w:name w:val="heading 4"/>
    <w:basedOn w:val="Normal"/>
    <w:next w:val="Normal"/>
    <w:link w:val="Titre4Car"/>
    <w:uiPriority w:val="9"/>
    <w:semiHidden/>
    <w:unhideWhenUsed/>
    <w:qFormat/>
    <w:rsid w:val="00A03A4D"/>
    <w:pPr>
      <w:keepNext/>
      <w:keepLines/>
      <w:spacing w:before="80" w:after="40"/>
      <w:outlineLvl w:val="3"/>
    </w:pPr>
    <w:rPr>
      <w:rFonts w:eastAsiaTheme="majorEastAsia" w:cstheme="majorBidi"/>
      <w:i/>
      <w:iCs/>
      <w:color w:val="0F4761" w:themeColor="accent1" w:themeShade="BF"/>
    </w:rPr>
  </w:style>
  <w:style w:type="paragraph" w:styleId="Titre5">
    <w:name w:val="heading 5"/>
    <w:basedOn w:val="Normal"/>
    <w:next w:val="Normal"/>
    <w:link w:val="Titre5Car"/>
    <w:uiPriority w:val="9"/>
    <w:semiHidden/>
    <w:unhideWhenUsed/>
    <w:qFormat/>
    <w:rsid w:val="00A03A4D"/>
    <w:pPr>
      <w:keepNext/>
      <w:keepLines/>
      <w:spacing w:before="80" w:after="40"/>
      <w:outlineLvl w:val="4"/>
    </w:pPr>
    <w:rPr>
      <w:rFonts w:eastAsiaTheme="majorEastAsia" w:cstheme="majorBidi"/>
      <w:color w:val="0F4761" w:themeColor="accent1" w:themeShade="BF"/>
    </w:rPr>
  </w:style>
  <w:style w:type="paragraph" w:styleId="Titre6">
    <w:name w:val="heading 6"/>
    <w:basedOn w:val="Normal"/>
    <w:next w:val="Normal"/>
    <w:link w:val="Titre6Car"/>
    <w:uiPriority w:val="9"/>
    <w:semiHidden/>
    <w:unhideWhenUsed/>
    <w:qFormat/>
    <w:rsid w:val="00A03A4D"/>
    <w:pPr>
      <w:keepNext/>
      <w:keepLines/>
      <w:spacing w:before="40" w:after="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A03A4D"/>
    <w:pPr>
      <w:keepNext/>
      <w:keepLines/>
      <w:spacing w:before="40" w:after="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A03A4D"/>
    <w:pPr>
      <w:keepNext/>
      <w:keepLines/>
      <w:spacing w:after="0"/>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A03A4D"/>
    <w:pPr>
      <w:keepNext/>
      <w:keepLines/>
      <w:spacing w:after="0"/>
      <w:outlineLvl w:val="8"/>
    </w:pPr>
    <w:rPr>
      <w:rFonts w:eastAsiaTheme="majorEastAsia"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trPr>
      <w:hidden/>
    </w:tr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A03A4D"/>
    <w:rPr>
      <w:rFonts w:asciiTheme="majorHAnsi" w:eastAsiaTheme="majorEastAsia" w:hAnsiTheme="majorHAnsi" w:cstheme="majorBidi"/>
      <w:color w:val="0F4761" w:themeColor="accent1" w:themeShade="BF"/>
      <w:sz w:val="40"/>
      <w:szCs w:val="40"/>
    </w:rPr>
  </w:style>
  <w:style w:type="character" w:customStyle="1" w:styleId="Titre2Car">
    <w:name w:val="Titre 2 Car"/>
    <w:basedOn w:val="Policepardfaut"/>
    <w:link w:val="Titre2"/>
    <w:uiPriority w:val="9"/>
    <w:semiHidden/>
    <w:rsid w:val="00A03A4D"/>
    <w:rPr>
      <w:rFonts w:asciiTheme="majorHAnsi" w:eastAsiaTheme="majorEastAsia" w:hAnsiTheme="majorHAnsi" w:cstheme="majorBidi"/>
      <w:color w:val="0F4761" w:themeColor="accent1" w:themeShade="BF"/>
      <w:sz w:val="32"/>
      <w:szCs w:val="32"/>
    </w:rPr>
  </w:style>
  <w:style w:type="character" w:customStyle="1" w:styleId="Titre3Car">
    <w:name w:val="Titre 3 Car"/>
    <w:basedOn w:val="Policepardfaut"/>
    <w:link w:val="Titre3"/>
    <w:uiPriority w:val="9"/>
    <w:semiHidden/>
    <w:rsid w:val="00A03A4D"/>
    <w:rPr>
      <w:rFonts w:eastAsiaTheme="majorEastAsia" w:cstheme="majorBidi"/>
      <w:color w:val="0F4761" w:themeColor="accent1" w:themeShade="BF"/>
      <w:sz w:val="28"/>
      <w:szCs w:val="28"/>
    </w:rPr>
  </w:style>
  <w:style w:type="character" w:customStyle="1" w:styleId="Titre4Car">
    <w:name w:val="Titre 4 Car"/>
    <w:basedOn w:val="Policepardfaut"/>
    <w:link w:val="Titre4"/>
    <w:uiPriority w:val="9"/>
    <w:semiHidden/>
    <w:rsid w:val="00A03A4D"/>
    <w:rPr>
      <w:rFonts w:eastAsiaTheme="majorEastAsia" w:cstheme="majorBidi"/>
      <w:i/>
      <w:iCs/>
      <w:color w:val="0F4761" w:themeColor="accent1" w:themeShade="BF"/>
    </w:rPr>
  </w:style>
  <w:style w:type="character" w:customStyle="1" w:styleId="Titre5Car">
    <w:name w:val="Titre 5 Car"/>
    <w:basedOn w:val="Policepardfaut"/>
    <w:link w:val="Titre5"/>
    <w:uiPriority w:val="9"/>
    <w:semiHidden/>
    <w:rsid w:val="00A03A4D"/>
    <w:rPr>
      <w:rFonts w:eastAsiaTheme="majorEastAsia" w:cstheme="majorBidi"/>
      <w:color w:val="0F4761" w:themeColor="accent1" w:themeShade="BF"/>
    </w:rPr>
  </w:style>
  <w:style w:type="character" w:customStyle="1" w:styleId="Titre6Car">
    <w:name w:val="Titre 6 Car"/>
    <w:basedOn w:val="Policepardfaut"/>
    <w:link w:val="Titre6"/>
    <w:uiPriority w:val="9"/>
    <w:semiHidden/>
    <w:rsid w:val="00A03A4D"/>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A03A4D"/>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A03A4D"/>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A03A4D"/>
    <w:rPr>
      <w:rFonts w:eastAsiaTheme="majorEastAsia" w:cstheme="majorBidi"/>
      <w:color w:val="272727" w:themeColor="text1" w:themeTint="D8"/>
    </w:rPr>
  </w:style>
  <w:style w:type="paragraph" w:styleId="Titre">
    <w:name w:val="Title"/>
    <w:basedOn w:val="Normal"/>
    <w:next w:val="Normal"/>
    <w:link w:val="TitreCar"/>
    <w:uiPriority w:val="10"/>
    <w:qFormat/>
    <w:rsid w:val="00A03A4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A03A4D"/>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A03A4D"/>
    <w:pPr>
      <w:numPr>
        <w:ilvl w:val="1"/>
      </w:numPr>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A03A4D"/>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A03A4D"/>
    <w:pPr>
      <w:spacing w:before="160"/>
      <w:jc w:val="center"/>
    </w:pPr>
    <w:rPr>
      <w:i/>
      <w:iCs/>
      <w:color w:val="404040" w:themeColor="text1" w:themeTint="BF"/>
    </w:rPr>
  </w:style>
  <w:style w:type="character" w:customStyle="1" w:styleId="CitationCar">
    <w:name w:val="Citation Car"/>
    <w:basedOn w:val="Policepardfaut"/>
    <w:link w:val="Citation"/>
    <w:uiPriority w:val="29"/>
    <w:rsid w:val="00A03A4D"/>
    <w:rPr>
      <w:i/>
      <w:iCs/>
      <w:color w:val="404040" w:themeColor="text1" w:themeTint="BF"/>
    </w:rPr>
  </w:style>
  <w:style w:type="paragraph" w:styleId="Paragraphedeliste">
    <w:name w:val="List Paragraph"/>
    <w:basedOn w:val="Normal"/>
    <w:uiPriority w:val="34"/>
    <w:qFormat/>
    <w:rsid w:val="00A03A4D"/>
    <w:pPr>
      <w:ind w:left="720"/>
      <w:contextualSpacing/>
    </w:pPr>
  </w:style>
  <w:style w:type="character" w:styleId="Accentuationintense">
    <w:name w:val="Intense Emphasis"/>
    <w:basedOn w:val="Policepardfaut"/>
    <w:uiPriority w:val="21"/>
    <w:qFormat/>
    <w:rsid w:val="00A03A4D"/>
    <w:rPr>
      <w:i/>
      <w:iCs/>
      <w:color w:val="0F4761" w:themeColor="accent1" w:themeShade="BF"/>
    </w:rPr>
  </w:style>
  <w:style w:type="paragraph" w:styleId="Citationintense">
    <w:name w:val="Intense Quote"/>
    <w:basedOn w:val="Normal"/>
    <w:next w:val="Normal"/>
    <w:link w:val="CitationintenseCar"/>
    <w:uiPriority w:val="30"/>
    <w:qFormat/>
    <w:rsid w:val="00A03A4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tionintenseCar">
    <w:name w:val="Citation intense Car"/>
    <w:basedOn w:val="Policepardfaut"/>
    <w:link w:val="Citationintense"/>
    <w:uiPriority w:val="30"/>
    <w:rsid w:val="00A03A4D"/>
    <w:rPr>
      <w:i/>
      <w:iCs/>
      <w:color w:val="0F4761" w:themeColor="accent1" w:themeShade="BF"/>
    </w:rPr>
  </w:style>
  <w:style w:type="character" w:styleId="Rfrenceintense">
    <w:name w:val="Intense Reference"/>
    <w:basedOn w:val="Policepardfaut"/>
    <w:uiPriority w:val="32"/>
    <w:qFormat/>
    <w:rsid w:val="00A03A4D"/>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4</TotalTime>
  <Pages>7</Pages>
  <Words>1800</Words>
  <Characters>11632</Characters>
  <Application>Microsoft Office Word</Application>
  <DocSecurity>0</DocSecurity>
  <Lines>375</Lines>
  <Paragraphs>258</Paragraphs>
  <ScaleCrop>false</ScaleCrop>
  <Company/>
  <LinksUpToDate>false</LinksUpToDate>
  <CharactersWithSpaces>13174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Patrick Penninckx</dc:creator>
  <cp:keywords/>
  <dc:description/>
  <cp:lastModifiedBy>Patrick Penninckx</cp:lastModifiedBy>
  <cp:revision>2</cp:revision>
  <dcterms:created xsi:type="dcterms:W3CDTF">2026-05-31T11:26:00Z</dcterms:created>
  <dcterms:modified xsi:type="dcterms:W3CDTF">2026-05-31T11:30:00Z</dcterms:modified>
</cp:coreProperties>
</file>